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Приложение 14</w:t>
      </w:r>
    </w:p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к Территориальной схеме…</w:t>
      </w:r>
    </w:p>
    <w:p w:rsidR="007530EB" w:rsidRDefault="007530EB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3FE" w:rsidRPr="006F05A4" w:rsidRDefault="007530EB" w:rsidP="008D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B29">
        <w:rPr>
          <w:rFonts w:ascii="Times New Roman" w:hAnsi="Times New Roman"/>
          <w:sz w:val="28"/>
          <w:szCs w:val="28"/>
        </w:rPr>
        <w:t>Сведения о планируемом строительстве</w:t>
      </w:r>
      <w:r w:rsidR="0028334E" w:rsidRPr="00965B29">
        <w:rPr>
          <w:rFonts w:ascii="Times New Roman" w:hAnsi="Times New Roman"/>
          <w:sz w:val="28"/>
          <w:szCs w:val="28"/>
        </w:rPr>
        <w:t>, реконструкции</w:t>
      </w:r>
      <w:r w:rsidRPr="00965B29">
        <w:rPr>
          <w:rFonts w:ascii="Times New Roman" w:hAnsi="Times New Roman"/>
          <w:sz w:val="28"/>
          <w:szCs w:val="28"/>
        </w:rPr>
        <w:t xml:space="preserve"> </w:t>
      </w:r>
      <w:r w:rsidR="00D1549E" w:rsidRPr="00965B29">
        <w:rPr>
          <w:rFonts w:ascii="Times New Roman" w:hAnsi="Times New Roman" w:cs="Times New Roman"/>
          <w:sz w:val="28"/>
          <w:szCs w:val="28"/>
        </w:rPr>
        <w:t>объектов обработки, утилизации</w:t>
      </w:r>
      <w:r w:rsidR="008D54EB" w:rsidRPr="00965B29">
        <w:rPr>
          <w:rFonts w:ascii="Times New Roman" w:hAnsi="Times New Roman" w:cs="Times New Roman"/>
          <w:sz w:val="28"/>
          <w:szCs w:val="28"/>
        </w:rPr>
        <w:t>, размещения</w:t>
      </w:r>
      <w:r w:rsidRPr="00965B29">
        <w:rPr>
          <w:rFonts w:ascii="Times New Roman" w:hAnsi="Times New Roman" w:cs="Times New Roman"/>
          <w:sz w:val="28"/>
          <w:szCs w:val="28"/>
        </w:rPr>
        <w:t xml:space="preserve"> </w:t>
      </w:r>
      <w:r w:rsidR="00965B29" w:rsidRPr="00965B29">
        <w:rPr>
          <w:rFonts w:ascii="Times New Roman" w:hAnsi="Times New Roman" w:cs="Times New Roman"/>
          <w:sz w:val="28"/>
          <w:szCs w:val="28"/>
        </w:rPr>
        <w:t>отходов производства и потребления, в том числе с твердыми коммунальными отходами</w:t>
      </w: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7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4111"/>
        <w:gridCol w:w="2392"/>
      </w:tblGrid>
      <w:tr w:rsidR="00CB5E9F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Местоположение планируемого объекта обработки, утилизации, размещения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объекта обработки, утилизации, размещения отходов</w:t>
            </w:r>
            <w:r w:rsidR="0053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75B" w:rsidRPr="00AE6EA6">
              <w:rPr>
                <w:rFonts w:ascii="Times New Roman" w:hAnsi="Times New Roman" w:cs="Times New Roman"/>
                <w:sz w:val="24"/>
                <w:szCs w:val="24"/>
              </w:rPr>
              <w:t>сведения о проектных мощностях и планируемых технологических решениях</w:t>
            </w:r>
            <w:r w:rsidR="005377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строительства</w:t>
            </w:r>
            <w:r w:rsidR="00A96FC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обработки, утилизации, размещения отходов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C8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, в 2 км от деревни</w:t>
            </w:r>
            <w:proofErr w:type="gram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ути (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42</w:t>
            </w:r>
            <w:r w:rsidR="00C82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, земельный участок с кадастровым номером  47:10:0113001:9)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Default="0028334E" w:rsidP="008D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деревни Первое Мая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182" w:rsidRPr="00B81E69" w:rsidRDefault="00261182" w:rsidP="0026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47: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0752003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546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деревни Первое Мая земельные участки с кадастровыми номерами:</w:t>
            </w:r>
          </w:p>
          <w:p w:rsidR="0028334E" w:rsidRPr="00B81E69" w:rsidRDefault="0028334E" w:rsidP="00546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47:20:0752003:847, 47:20:0752003:848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1E5D04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к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обработке, утилизации и размещению твердых коммунальных и отдельных видов промышленных отходов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от 200 тыс. тонн в год;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участка: </w:t>
            </w:r>
            <w:r w:rsidR="00F528DB" w:rsidRPr="00B81E69">
              <w:rPr>
                <w:rFonts w:ascii="Times New Roman" w:hAnsi="Times New Roman" w:cs="Times New Roman"/>
                <w:sz w:val="24"/>
                <w:szCs w:val="24"/>
              </w:rPr>
              <w:t>56 га.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E5D04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47:07:0940001:867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0B1D0B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и отдельных видов промышленных отходов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до 2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00 тыс. тонн в год;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участка: 30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5D04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Default="001E5D04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</w:t>
            </w:r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в 3,5 км севернее поселка Тракторное, участок, прилегающий к существующему полигону 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(Коммунарское участковое лесничество, кварталы 57, 58, 86, 87)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182" w:rsidRPr="00B81E69" w:rsidRDefault="00261182" w:rsidP="0026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47: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217003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89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мощность: от 100 тыс. тонн в год;</w:t>
            </w:r>
          </w:p>
          <w:p w:rsidR="00B23A78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территории: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38 га.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 район, 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кварталы 14, 21, земельные участки с кадастровыми номерами 47:29:0353001:430 и 47:29:0353001:3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и расширение полигона твердых коммунальных и отдельных видов промышленных отходов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</w:t>
            </w:r>
            <w:r w:rsidR="00870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(комплекс) по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proofErr w:type="gramEnd"/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от 100 тыс. тонн в год;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площадь территории: 55</w:t>
            </w:r>
            <w:r w:rsidR="004F420B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Первомайское сельское поселение, 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Ленинское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квартале 32 (1,5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кварталах 21, 31, 32, 45-47 (70,22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квартал 32, выдел 19, квартал 33, выдел 16 (25,9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квартал 22, выдел 24 (ч), квартал 32, выдел 20, квартал 33, выделы 2-5 (ч), 7-15, 17-20, квартал 34, выделы 9 (ч), 11 (ч), 12 (ч), 17, 18, 18 (ч), 21 (ч), квартал 45, выделы 7 (ч), 24 (ч), квартал 46, выделы 1 - 7 (ч), квартал 47, выделы 1-3, 49 (ч), 12 (ч), 30 (ч) (127,2 га);</w:t>
            </w:r>
            <w:proofErr w:type="gramEnd"/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Пионерское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кварталах 92, 106, 120, 121, 135 (181,268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квартале 45 (9,796 га).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(комплекса) по обработке, утилизации и размещению твердых коммунальных отходов III-V класса опасности и отдельных видов промышленных отходов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мощность: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до 1 млн. тонн в год (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очередь-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500 тыс. тонн в год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площадь территории: 416 га.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вблизи деревни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Шаглино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с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N 47:23:0319001:149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объекта обработки и утилизации  твердых коммунальных и отдельных видов промышленных мощностью 1 млн. тонн/год (I очередь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тыс. тонн в год)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020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площадь участка: 73,3 га</w:t>
            </w:r>
            <w:r w:rsidR="000B1D0B" w:rsidRPr="00B8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672D" w:rsidRPr="00B81E69" w:rsidTr="00096D1B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CD672D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90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CC3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672D" w:rsidRDefault="00CC3F90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участки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CC3F90" w:rsidRPr="00111231" w:rsidRDefault="00CC3F90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1">
              <w:rPr>
                <w:rFonts w:ascii="Times New Roman" w:hAnsi="Times New Roman" w:cs="Times New Roman"/>
                <w:sz w:val="24"/>
                <w:szCs w:val="24"/>
              </w:rPr>
              <w:t>47:05:0810001:</w:t>
            </w:r>
            <w:r w:rsidR="00111231" w:rsidRPr="001112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по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мощностью 50 000 тонн/год  на территории полигона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E6074" w:rsidRPr="008E6074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8E607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 район</w:t>
            </w:r>
            <w:r w:rsidR="00C96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FB4" w:rsidRDefault="00C96FB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участки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47:07:0941002:16;</w:t>
            </w:r>
          </w:p>
          <w:p w:rsidR="00C96FB4" w:rsidRPr="00B81E69" w:rsidRDefault="00C96FB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47:07:0941002: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полигона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и отдельных видов промышленных отходов</w:t>
            </w:r>
            <w:r w:rsidR="008E607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8E6074" w:rsidRDefault="00E8681F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AA9" w:rsidRPr="00B81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AA9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46582" w:rsidRPr="008E6074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B81E69" w:rsidRDefault="00F822C6" w:rsidP="00F822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Default="00546582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районе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46582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</w:t>
            </w:r>
          </w:p>
          <w:p w:rsidR="00546582" w:rsidRPr="00546582" w:rsidRDefault="00546582" w:rsidP="001F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:22:0645001:1; 47:22:0645001:98; 47:22:0645001:99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546582" w:rsidRDefault="001A5B64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19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обращения с твердыми коммунальными и промышленными отходами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Ленинградской области, в районе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B81E69" w:rsidRDefault="00546582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868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A73FE" w:rsidRDefault="007A73FE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75B" w:rsidRDefault="0053775B" w:rsidP="0053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AE6EA6">
        <w:rPr>
          <w:rFonts w:ascii="Times New Roman" w:hAnsi="Times New Roman" w:cs="Times New Roman"/>
          <w:sz w:val="24"/>
          <w:szCs w:val="24"/>
        </w:rPr>
        <w:t>Технологически</w:t>
      </w:r>
      <w:r>
        <w:rPr>
          <w:rFonts w:ascii="Times New Roman" w:hAnsi="Times New Roman" w:cs="Times New Roman"/>
          <w:sz w:val="24"/>
          <w:szCs w:val="24"/>
        </w:rPr>
        <w:t xml:space="preserve">е решения будут отражены в проектной документации </w:t>
      </w:r>
      <w:r w:rsidRPr="00B81E69">
        <w:rPr>
          <w:rFonts w:ascii="Times New Roman" w:hAnsi="Times New Roman" w:cs="Times New Roman"/>
          <w:sz w:val="24"/>
          <w:szCs w:val="24"/>
        </w:rPr>
        <w:t>планируем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81E69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1E69">
        <w:rPr>
          <w:rFonts w:ascii="Times New Roman" w:hAnsi="Times New Roman" w:cs="Times New Roman"/>
          <w:sz w:val="24"/>
          <w:szCs w:val="24"/>
        </w:rPr>
        <w:t xml:space="preserve"> обработки, утилизации, размещения отходов</w:t>
      </w:r>
      <w:r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AE6EA6">
        <w:rPr>
          <w:rFonts w:ascii="Times New Roman" w:hAnsi="Times New Roman" w:cs="Times New Roman"/>
          <w:sz w:val="24"/>
          <w:szCs w:val="24"/>
        </w:rPr>
        <w:t>результатов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75B" w:rsidRDefault="0053775B" w:rsidP="00537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sectPr w:rsidR="00D10EEC" w:rsidSect="00096D1B">
      <w:pgSz w:w="11906" w:h="16838"/>
      <w:pgMar w:top="993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9EC"/>
    <w:multiLevelType w:val="hybridMultilevel"/>
    <w:tmpl w:val="32264796"/>
    <w:lvl w:ilvl="0" w:tplc="5DA4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43B"/>
    <w:multiLevelType w:val="hybridMultilevel"/>
    <w:tmpl w:val="438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B"/>
    <w:rsid w:val="00023E79"/>
    <w:rsid w:val="00025CEB"/>
    <w:rsid w:val="0003142D"/>
    <w:rsid w:val="0004228E"/>
    <w:rsid w:val="0005634F"/>
    <w:rsid w:val="000614EB"/>
    <w:rsid w:val="000716DE"/>
    <w:rsid w:val="00080A09"/>
    <w:rsid w:val="00081BA1"/>
    <w:rsid w:val="00096D1B"/>
    <w:rsid w:val="000B1D0B"/>
    <w:rsid w:val="000D1533"/>
    <w:rsid w:val="000F4C07"/>
    <w:rsid w:val="00110895"/>
    <w:rsid w:val="00111231"/>
    <w:rsid w:val="00140D01"/>
    <w:rsid w:val="00145F6D"/>
    <w:rsid w:val="0015625C"/>
    <w:rsid w:val="00164F1D"/>
    <w:rsid w:val="001813DD"/>
    <w:rsid w:val="001A5B64"/>
    <w:rsid w:val="001D307F"/>
    <w:rsid w:val="001E5D04"/>
    <w:rsid w:val="001E72AE"/>
    <w:rsid w:val="001E77EE"/>
    <w:rsid w:val="001F21FC"/>
    <w:rsid w:val="001F3897"/>
    <w:rsid w:val="00214A93"/>
    <w:rsid w:val="00224393"/>
    <w:rsid w:val="00261182"/>
    <w:rsid w:val="00271DC9"/>
    <w:rsid w:val="0028334E"/>
    <w:rsid w:val="00295807"/>
    <w:rsid w:val="002A7DAB"/>
    <w:rsid w:val="002C79E3"/>
    <w:rsid w:val="002E28FD"/>
    <w:rsid w:val="002E3349"/>
    <w:rsid w:val="002F6528"/>
    <w:rsid w:val="003006C5"/>
    <w:rsid w:val="0031072A"/>
    <w:rsid w:val="003133E3"/>
    <w:rsid w:val="00314D40"/>
    <w:rsid w:val="0034136A"/>
    <w:rsid w:val="00367E84"/>
    <w:rsid w:val="00381207"/>
    <w:rsid w:val="003F2DF7"/>
    <w:rsid w:val="004410AD"/>
    <w:rsid w:val="00454F9E"/>
    <w:rsid w:val="0047131E"/>
    <w:rsid w:val="00475447"/>
    <w:rsid w:val="00480452"/>
    <w:rsid w:val="004940B3"/>
    <w:rsid w:val="00495C2C"/>
    <w:rsid w:val="004A276B"/>
    <w:rsid w:val="004D07E4"/>
    <w:rsid w:val="004E2C88"/>
    <w:rsid w:val="004F420B"/>
    <w:rsid w:val="004F4312"/>
    <w:rsid w:val="0053111C"/>
    <w:rsid w:val="0053775B"/>
    <w:rsid w:val="00546582"/>
    <w:rsid w:val="00574F38"/>
    <w:rsid w:val="0058282A"/>
    <w:rsid w:val="0059319D"/>
    <w:rsid w:val="0059566B"/>
    <w:rsid w:val="005A0612"/>
    <w:rsid w:val="005A0C69"/>
    <w:rsid w:val="005A2580"/>
    <w:rsid w:val="005B043C"/>
    <w:rsid w:val="005B1278"/>
    <w:rsid w:val="005B7224"/>
    <w:rsid w:val="00600A78"/>
    <w:rsid w:val="00624225"/>
    <w:rsid w:val="00626007"/>
    <w:rsid w:val="00634FF1"/>
    <w:rsid w:val="006353B3"/>
    <w:rsid w:val="0064171B"/>
    <w:rsid w:val="00651DC0"/>
    <w:rsid w:val="006A3B30"/>
    <w:rsid w:val="006A5C6C"/>
    <w:rsid w:val="006C2865"/>
    <w:rsid w:val="006F05A4"/>
    <w:rsid w:val="006F3C91"/>
    <w:rsid w:val="00723790"/>
    <w:rsid w:val="007300CC"/>
    <w:rsid w:val="0073333F"/>
    <w:rsid w:val="00737232"/>
    <w:rsid w:val="007530EB"/>
    <w:rsid w:val="007558F6"/>
    <w:rsid w:val="00757632"/>
    <w:rsid w:val="00781436"/>
    <w:rsid w:val="007A73FE"/>
    <w:rsid w:val="007B3EA7"/>
    <w:rsid w:val="007B5020"/>
    <w:rsid w:val="007C5A88"/>
    <w:rsid w:val="007D3CC3"/>
    <w:rsid w:val="007D3CDB"/>
    <w:rsid w:val="007D76B4"/>
    <w:rsid w:val="007E7C02"/>
    <w:rsid w:val="007F726F"/>
    <w:rsid w:val="00817C53"/>
    <w:rsid w:val="0082348B"/>
    <w:rsid w:val="008241D9"/>
    <w:rsid w:val="0082567C"/>
    <w:rsid w:val="00833FBC"/>
    <w:rsid w:val="00862F50"/>
    <w:rsid w:val="00866431"/>
    <w:rsid w:val="0086760B"/>
    <w:rsid w:val="00870A86"/>
    <w:rsid w:val="008C3109"/>
    <w:rsid w:val="008D54EB"/>
    <w:rsid w:val="008D6B29"/>
    <w:rsid w:val="008E3C86"/>
    <w:rsid w:val="008E6074"/>
    <w:rsid w:val="008F1CD6"/>
    <w:rsid w:val="008F5A8F"/>
    <w:rsid w:val="00941BED"/>
    <w:rsid w:val="0094485E"/>
    <w:rsid w:val="0096533E"/>
    <w:rsid w:val="00965B29"/>
    <w:rsid w:val="00990840"/>
    <w:rsid w:val="009B2751"/>
    <w:rsid w:val="009B3387"/>
    <w:rsid w:val="009D0E1A"/>
    <w:rsid w:val="009D0F04"/>
    <w:rsid w:val="009D6EB9"/>
    <w:rsid w:val="009F32EE"/>
    <w:rsid w:val="00A04F8A"/>
    <w:rsid w:val="00A12980"/>
    <w:rsid w:val="00A216E5"/>
    <w:rsid w:val="00A22336"/>
    <w:rsid w:val="00A31365"/>
    <w:rsid w:val="00A34CAD"/>
    <w:rsid w:val="00A37080"/>
    <w:rsid w:val="00A6315D"/>
    <w:rsid w:val="00A6378B"/>
    <w:rsid w:val="00A6495D"/>
    <w:rsid w:val="00A86754"/>
    <w:rsid w:val="00A87DE5"/>
    <w:rsid w:val="00A95AE9"/>
    <w:rsid w:val="00A96FC8"/>
    <w:rsid w:val="00AB0626"/>
    <w:rsid w:val="00AB54C0"/>
    <w:rsid w:val="00AC6024"/>
    <w:rsid w:val="00AC618B"/>
    <w:rsid w:val="00AC7BE8"/>
    <w:rsid w:val="00AE615E"/>
    <w:rsid w:val="00B05591"/>
    <w:rsid w:val="00B14954"/>
    <w:rsid w:val="00B23A78"/>
    <w:rsid w:val="00B35D34"/>
    <w:rsid w:val="00B36411"/>
    <w:rsid w:val="00B661C2"/>
    <w:rsid w:val="00B81E69"/>
    <w:rsid w:val="00B934C5"/>
    <w:rsid w:val="00BA5CF0"/>
    <w:rsid w:val="00BC7260"/>
    <w:rsid w:val="00C25C20"/>
    <w:rsid w:val="00C37460"/>
    <w:rsid w:val="00C504B9"/>
    <w:rsid w:val="00C52D73"/>
    <w:rsid w:val="00C63128"/>
    <w:rsid w:val="00C815F0"/>
    <w:rsid w:val="00C8220F"/>
    <w:rsid w:val="00C84267"/>
    <w:rsid w:val="00C96FB4"/>
    <w:rsid w:val="00CA02DE"/>
    <w:rsid w:val="00CB5830"/>
    <w:rsid w:val="00CB5E9F"/>
    <w:rsid w:val="00CC3F90"/>
    <w:rsid w:val="00CD4F4A"/>
    <w:rsid w:val="00CD672D"/>
    <w:rsid w:val="00CE3EDF"/>
    <w:rsid w:val="00CF04E0"/>
    <w:rsid w:val="00D01E75"/>
    <w:rsid w:val="00D04A5F"/>
    <w:rsid w:val="00D10EEC"/>
    <w:rsid w:val="00D141B6"/>
    <w:rsid w:val="00D14E42"/>
    <w:rsid w:val="00D1549E"/>
    <w:rsid w:val="00D33874"/>
    <w:rsid w:val="00D36BCC"/>
    <w:rsid w:val="00D5744F"/>
    <w:rsid w:val="00D627A4"/>
    <w:rsid w:val="00D77AA9"/>
    <w:rsid w:val="00D80C99"/>
    <w:rsid w:val="00D92E11"/>
    <w:rsid w:val="00D93960"/>
    <w:rsid w:val="00DB3E26"/>
    <w:rsid w:val="00DB4D1B"/>
    <w:rsid w:val="00DC27BC"/>
    <w:rsid w:val="00DF15C4"/>
    <w:rsid w:val="00DF45B9"/>
    <w:rsid w:val="00E0319B"/>
    <w:rsid w:val="00E42D99"/>
    <w:rsid w:val="00E470C7"/>
    <w:rsid w:val="00E476B2"/>
    <w:rsid w:val="00E55FEA"/>
    <w:rsid w:val="00E81ED6"/>
    <w:rsid w:val="00E8681F"/>
    <w:rsid w:val="00E97969"/>
    <w:rsid w:val="00EA6205"/>
    <w:rsid w:val="00EC027D"/>
    <w:rsid w:val="00EC0989"/>
    <w:rsid w:val="00EE3E18"/>
    <w:rsid w:val="00EF3786"/>
    <w:rsid w:val="00F03C96"/>
    <w:rsid w:val="00F15B6A"/>
    <w:rsid w:val="00F33A18"/>
    <w:rsid w:val="00F348B3"/>
    <w:rsid w:val="00F528DB"/>
    <w:rsid w:val="00F705FE"/>
    <w:rsid w:val="00F7100A"/>
    <w:rsid w:val="00F822C6"/>
    <w:rsid w:val="00FA27B9"/>
    <w:rsid w:val="00FA7E46"/>
    <w:rsid w:val="00FB7FC1"/>
    <w:rsid w:val="00FC7F42"/>
    <w:rsid w:val="00FD38B3"/>
    <w:rsid w:val="00FE079C"/>
    <w:rsid w:val="00FE607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Олеговна Чуркина</dc:creator>
  <cp:lastModifiedBy>Ирина Олеговна Чуркина</cp:lastModifiedBy>
  <cp:revision>17</cp:revision>
  <cp:lastPrinted>2019-06-17T09:38:00Z</cp:lastPrinted>
  <dcterms:created xsi:type="dcterms:W3CDTF">2019-06-03T07:26:00Z</dcterms:created>
  <dcterms:modified xsi:type="dcterms:W3CDTF">2019-08-09T13:27:00Z</dcterms:modified>
</cp:coreProperties>
</file>