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C0A4665" w:rsidR="008D65C0" w:rsidRPr="00ED3917" w:rsidRDefault="001447DE" w:rsidP="001447DE">
      <w:pPr>
        <w:widowControl w:val="0"/>
        <w:pBdr>
          <w:top w:val="nil"/>
          <w:left w:val="nil"/>
          <w:bottom w:val="nil"/>
          <w:right w:val="nil"/>
          <w:between w:val="nil"/>
        </w:pBdr>
        <w:spacing w:after="0" w:line="240" w:lineRule="auto"/>
        <w:jc w:val="right"/>
        <w:rPr>
          <w:rFonts w:ascii="Tahoma" w:eastAsia="Tahoma" w:hAnsi="Tahoma" w:cs="Tahoma"/>
          <w:b/>
          <w:color w:val="000000"/>
          <w:sz w:val="20"/>
          <w:szCs w:val="20"/>
        </w:rPr>
      </w:pPr>
      <w:r>
        <w:rPr>
          <w:rFonts w:ascii="Tahoma" w:eastAsia="Tahoma" w:hAnsi="Tahoma" w:cs="Tahoma"/>
          <w:color w:val="000000"/>
          <w:sz w:val="20"/>
          <w:szCs w:val="20"/>
        </w:rPr>
        <w:br/>
      </w:r>
      <w:r w:rsidR="00ED3917" w:rsidRPr="00ED3917">
        <w:rPr>
          <w:rFonts w:ascii="Tahoma" w:eastAsia="Tahoma" w:hAnsi="Tahoma" w:cs="Tahoma"/>
          <w:b/>
          <w:color w:val="000000"/>
          <w:sz w:val="20"/>
          <w:szCs w:val="20"/>
        </w:rPr>
        <w:t>ПРОЕКТ</w:t>
      </w:r>
    </w:p>
    <w:p w14:paraId="00000002" w14:textId="77777777" w:rsidR="008D65C0" w:rsidRDefault="008D65C0">
      <w:pPr>
        <w:widowControl w:val="0"/>
        <w:pBdr>
          <w:top w:val="nil"/>
          <w:left w:val="nil"/>
          <w:bottom w:val="nil"/>
          <w:right w:val="nil"/>
          <w:between w:val="nil"/>
        </w:pBdr>
        <w:spacing w:after="0" w:line="240" w:lineRule="auto"/>
        <w:rPr>
          <w:color w:val="000000"/>
        </w:rPr>
      </w:pPr>
    </w:p>
    <w:p w14:paraId="00000003" w14:textId="77777777" w:rsidR="008D65C0" w:rsidRPr="00D978E5" w:rsidRDefault="001447DE">
      <w:pPr>
        <w:widowControl w:val="0"/>
        <w:pBdr>
          <w:top w:val="nil"/>
          <w:left w:val="nil"/>
          <w:bottom w:val="nil"/>
          <w:right w:val="nil"/>
          <w:between w:val="nil"/>
        </w:pBdr>
        <w:spacing w:after="0" w:line="240" w:lineRule="auto"/>
        <w:jc w:val="center"/>
        <w:rPr>
          <w:rFonts w:ascii="Times New Roman" w:hAnsi="Times New Roman" w:cs="Times New Roman"/>
          <w:b/>
          <w:color w:val="000000"/>
          <w:sz w:val="28"/>
          <w:szCs w:val="28"/>
        </w:rPr>
      </w:pPr>
      <w:r w:rsidRPr="00D978E5">
        <w:rPr>
          <w:rFonts w:ascii="Times New Roman" w:hAnsi="Times New Roman" w:cs="Times New Roman"/>
          <w:b/>
          <w:color w:val="000000"/>
          <w:sz w:val="28"/>
          <w:szCs w:val="28"/>
        </w:rPr>
        <w:t>УПРАВЛЕНИЕ ЛЕНИНГРАДСКОЙ ОБЛАСТИ ПО ОРГАНИЗАЦИИ</w:t>
      </w:r>
    </w:p>
    <w:p w14:paraId="00000004" w14:textId="77777777" w:rsidR="008D65C0" w:rsidRPr="00D978E5" w:rsidRDefault="001447DE">
      <w:pPr>
        <w:widowControl w:val="0"/>
        <w:pBdr>
          <w:top w:val="nil"/>
          <w:left w:val="nil"/>
          <w:bottom w:val="nil"/>
          <w:right w:val="nil"/>
          <w:between w:val="nil"/>
        </w:pBdr>
        <w:spacing w:after="0" w:line="240" w:lineRule="auto"/>
        <w:jc w:val="center"/>
        <w:rPr>
          <w:rFonts w:ascii="Times New Roman" w:hAnsi="Times New Roman" w:cs="Times New Roman"/>
          <w:b/>
          <w:color w:val="000000"/>
          <w:sz w:val="28"/>
          <w:szCs w:val="28"/>
        </w:rPr>
      </w:pPr>
      <w:r w:rsidRPr="00D978E5">
        <w:rPr>
          <w:rFonts w:ascii="Times New Roman" w:hAnsi="Times New Roman" w:cs="Times New Roman"/>
          <w:b/>
          <w:color w:val="000000"/>
          <w:sz w:val="28"/>
          <w:szCs w:val="28"/>
        </w:rPr>
        <w:t>И КОНТРОЛЮ ДЕЯТЕЛЬНОСТИ ПО ОБРАЩЕНИЮ С ОТХОДАМИ</w:t>
      </w:r>
    </w:p>
    <w:p w14:paraId="00000005" w14:textId="77777777" w:rsidR="008D65C0" w:rsidRPr="00D978E5" w:rsidRDefault="008D65C0">
      <w:pPr>
        <w:widowControl w:val="0"/>
        <w:pBdr>
          <w:top w:val="nil"/>
          <w:left w:val="nil"/>
          <w:bottom w:val="nil"/>
          <w:right w:val="nil"/>
          <w:between w:val="nil"/>
        </w:pBdr>
        <w:spacing w:after="0" w:line="240" w:lineRule="auto"/>
        <w:jc w:val="center"/>
        <w:rPr>
          <w:rFonts w:ascii="Times New Roman" w:hAnsi="Times New Roman" w:cs="Times New Roman"/>
          <w:b/>
          <w:color w:val="000000"/>
          <w:sz w:val="28"/>
          <w:szCs w:val="28"/>
        </w:rPr>
      </w:pPr>
    </w:p>
    <w:p w14:paraId="00000006" w14:textId="77777777" w:rsidR="008D65C0" w:rsidRPr="00D978E5" w:rsidRDefault="001447DE">
      <w:pPr>
        <w:widowControl w:val="0"/>
        <w:pBdr>
          <w:top w:val="nil"/>
          <w:left w:val="nil"/>
          <w:bottom w:val="nil"/>
          <w:right w:val="nil"/>
          <w:between w:val="nil"/>
        </w:pBdr>
        <w:spacing w:after="0" w:line="240" w:lineRule="auto"/>
        <w:jc w:val="center"/>
        <w:rPr>
          <w:rFonts w:ascii="Times New Roman" w:hAnsi="Times New Roman" w:cs="Times New Roman"/>
          <w:b/>
          <w:color w:val="000000"/>
          <w:sz w:val="28"/>
          <w:szCs w:val="28"/>
        </w:rPr>
      </w:pPr>
      <w:r w:rsidRPr="00D978E5">
        <w:rPr>
          <w:rFonts w:ascii="Times New Roman" w:hAnsi="Times New Roman" w:cs="Times New Roman"/>
          <w:b/>
          <w:color w:val="000000"/>
          <w:sz w:val="28"/>
          <w:szCs w:val="28"/>
        </w:rPr>
        <w:t>ПРИКАЗ</w:t>
      </w:r>
    </w:p>
    <w:p w14:paraId="00000007" w14:textId="225C13C3" w:rsidR="008D65C0" w:rsidRPr="00D978E5" w:rsidRDefault="001447DE">
      <w:pPr>
        <w:widowControl w:val="0"/>
        <w:pBdr>
          <w:top w:val="nil"/>
          <w:left w:val="nil"/>
          <w:bottom w:val="nil"/>
          <w:right w:val="nil"/>
          <w:between w:val="nil"/>
        </w:pBdr>
        <w:spacing w:after="0" w:line="240" w:lineRule="auto"/>
        <w:jc w:val="center"/>
        <w:rPr>
          <w:rFonts w:ascii="Times New Roman" w:hAnsi="Times New Roman" w:cs="Times New Roman"/>
          <w:b/>
          <w:color w:val="000000"/>
          <w:sz w:val="28"/>
          <w:szCs w:val="28"/>
        </w:rPr>
      </w:pPr>
      <w:r w:rsidRPr="00D978E5">
        <w:rPr>
          <w:rFonts w:ascii="Times New Roman" w:hAnsi="Times New Roman" w:cs="Times New Roman"/>
          <w:b/>
          <w:color w:val="000000"/>
          <w:sz w:val="28"/>
          <w:szCs w:val="28"/>
        </w:rPr>
        <w:t xml:space="preserve">от………… </w:t>
      </w:r>
      <w:r w:rsidR="0000100C">
        <w:rPr>
          <w:rFonts w:ascii="Times New Roman" w:hAnsi="Times New Roman" w:cs="Times New Roman"/>
          <w:b/>
          <w:color w:val="000000"/>
          <w:sz w:val="28"/>
          <w:szCs w:val="28"/>
        </w:rPr>
        <w:t>2020 года</w:t>
      </w:r>
      <w:r w:rsidRPr="00D978E5">
        <w:rPr>
          <w:rFonts w:ascii="Times New Roman" w:hAnsi="Times New Roman" w:cs="Times New Roman"/>
          <w:b/>
          <w:color w:val="000000"/>
          <w:sz w:val="28"/>
          <w:szCs w:val="28"/>
        </w:rPr>
        <w:t xml:space="preserve"> N </w:t>
      </w:r>
    </w:p>
    <w:p w14:paraId="00000008" w14:textId="77777777" w:rsidR="008D65C0" w:rsidRPr="00357261" w:rsidRDefault="008D65C0">
      <w:pPr>
        <w:widowControl w:val="0"/>
        <w:pBdr>
          <w:top w:val="nil"/>
          <w:left w:val="nil"/>
          <w:bottom w:val="nil"/>
          <w:right w:val="nil"/>
          <w:between w:val="nil"/>
        </w:pBdr>
        <w:spacing w:after="0" w:line="240" w:lineRule="auto"/>
        <w:jc w:val="center"/>
        <w:rPr>
          <w:rFonts w:ascii="Times New Roman" w:hAnsi="Times New Roman" w:cs="Times New Roman"/>
          <w:color w:val="000000"/>
          <w:sz w:val="28"/>
          <w:szCs w:val="28"/>
        </w:rPr>
      </w:pPr>
    </w:p>
    <w:p w14:paraId="1D12D8D9" w14:textId="77777777" w:rsidR="001447DE" w:rsidRPr="00357261" w:rsidRDefault="001447DE">
      <w:pPr>
        <w:widowControl w:val="0"/>
        <w:pBdr>
          <w:top w:val="nil"/>
          <w:left w:val="nil"/>
          <w:bottom w:val="nil"/>
          <w:right w:val="nil"/>
          <w:between w:val="nil"/>
        </w:pBdr>
        <w:spacing w:after="0" w:line="240" w:lineRule="auto"/>
        <w:jc w:val="center"/>
        <w:rPr>
          <w:rFonts w:ascii="Times New Roman" w:hAnsi="Times New Roman" w:cs="Times New Roman"/>
          <w:b/>
          <w:color w:val="000000"/>
          <w:sz w:val="24"/>
          <w:szCs w:val="24"/>
        </w:rPr>
      </w:pPr>
      <w:bookmarkStart w:id="0" w:name="_GoBack"/>
      <w:r w:rsidRPr="00357261">
        <w:rPr>
          <w:rFonts w:ascii="Times New Roman" w:hAnsi="Times New Roman" w:cs="Times New Roman"/>
          <w:b/>
          <w:color w:val="000000"/>
          <w:sz w:val="24"/>
          <w:szCs w:val="24"/>
        </w:rPr>
        <w:t>О ВНЕСЕНИИ ИЗМЕНЕНИЙ В ПРИКАЗ УПРАВЛЕНИЯ ЛЕНИНГРАДСКОЙ ОБЛАСТИ ПО ОРГАНИЗАЦИИ И КОНТРОЛЮ ДЕЯТЕЛЬНОСТИ ПО ОБРАЩЕНИЮ С ОТХОДАМИ ОТ 28 АВГУСТА 2018 ГОДА № 11</w:t>
      </w:r>
    </w:p>
    <w:p w14:paraId="0000000A" w14:textId="6C5958C5" w:rsidR="008D65C0" w:rsidRPr="00357261" w:rsidRDefault="001447DE">
      <w:pPr>
        <w:widowControl w:val="0"/>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357261">
        <w:rPr>
          <w:rFonts w:ascii="Times New Roman" w:hAnsi="Times New Roman" w:cs="Times New Roman"/>
          <w:b/>
          <w:color w:val="000000"/>
          <w:sz w:val="24"/>
          <w:szCs w:val="24"/>
        </w:rPr>
        <w:t>« ОБ УТВЕРЖДЕНИИ АДМИНИСТРАТИВНОГО РЕГЛАМЕНТА ПРЕДОСТАВЛЕНИЯ</w:t>
      </w:r>
      <w:r w:rsidR="00ED3917">
        <w:rPr>
          <w:rFonts w:ascii="Times New Roman" w:hAnsi="Times New Roman" w:cs="Times New Roman"/>
          <w:b/>
          <w:color w:val="000000"/>
          <w:sz w:val="24"/>
          <w:szCs w:val="24"/>
        </w:rPr>
        <w:t xml:space="preserve"> </w:t>
      </w:r>
      <w:r w:rsidRPr="00357261">
        <w:rPr>
          <w:rFonts w:ascii="Times New Roman" w:hAnsi="Times New Roman" w:cs="Times New Roman"/>
          <w:b/>
          <w:color w:val="000000"/>
          <w:sz w:val="24"/>
          <w:szCs w:val="24"/>
        </w:rPr>
        <w:t>НА ТЕРРИТОРИИ ЛЕНИНГРАДСКОЙ ОБЛАСТИ ГОСУДАРСТВЕННОЙ УСЛУГИ</w:t>
      </w:r>
    </w:p>
    <w:p w14:paraId="0000000B" w14:textId="77777777" w:rsidR="008D65C0" w:rsidRPr="00357261" w:rsidRDefault="001447DE">
      <w:pPr>
        <w:widowControl w:val="0"/>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357261">
        <w:rPr>
          <w:rFonts w:ascii="Times New Roman" w:hAnsi="Times New Roman" w:cs="Times New Roman"/>
          <w:b/>
          <w:color w:val="000000"/>
          <w:sz w:val="24"/>
          <w:szCs w:val="24"/>
        </w:rPr>
        <w:t>"УСТАНОВЛЕНИЕ НОРМАТИВОВ ОБРАЗОВАНИЯ ОТХОДОВ И ЛИМИТОВ</w:t>
      </w:r>
    </w:p>
    <w:p w14:paraId="0000000C" w14:textId="77777777" w:rsidR="008D65C0" w:rsidRPr="00357261" w:rsidRDefault="001447DE">
      <w:pPr>
        <w:widowControl w:val="0"/>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357261">
        <w:rPr>
          <w:rFonts w:ascii="Times New Roman" w:hAnsi="Times New Roman" w:cs="Times New Roman"/>
          <w:b/>
          <w:color w:val="000000"/>
          <w:sz w:val="24"/>
          <w:szCs w:val="24"/>
        </w:rPr>
        <w:t xml:space="preserve">НА ИХ РАЗМЕЩЕНИЕ ПРИМЕНИТЕЛЬНО К ХОЗЯЙСТВЕННОЙ </w:t>
      </w:r>
      <w:proofErr w:type="gramStart"/>
      <w:r w:rsidRPr="00357261">
        <w:rPr>
          <w:rFonts w:ascii="Times New Roman" w:hAnsi="Times New Roman" w:cs="Times New Roman"/>
          <w:b/>
          <w:color w:val="000000"/>
          <w:sz w:val="24"/>
          <w:szCs w:val="24"/>
        </w:rPr>
        <w:t>И(</w:t>
      </w:r>
      <w:proofErr w:type="gramEnd"/>
      <w:r w:rsidRPr="00357261">
        <w:rPr>
          <w:rFonts w:ascii="Times New Roman" w:hAnsi="Times New Roman" w:cs="Times New Roman"/>
          <w:b/>
          <w:color w:val="000000"/>
          <w:sz w:val="24"/>
          <w:szCs w:val="24"/>
        </w:rPr>
        <w:t>ИЛИ) ИНОЙ</w:t>
      </w:r>
    </w:p>
    <w:p w14:paraId="0000000D" w14:textId="77777777" w:rsidR="008D65C0" w:rsidRPr="00357261" w:rsidRDefault="001447DE">
      <w:pPr>
        <w:widowControl w:val="0"/>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357261">
        <w:rPr>
          <w:rFonts w:ascii="Times New Roman" w:hAnsi="Times New Roman" w:cs="Times New Roman"/>
          <w:b/>
          <w:color w:val="000000"/>
          <w:sz w:val="24"/>
          <w:szCs w:val="24"/>
        </w:rPr>
        <w:t>ДЕЯТЕЛЬНОСТИ ЮРИДИЧЕСКИХ ЛИЦ И ИНДИВИДУАЛЬНЫХ</w:t>
      </w:r>
    </w:p>
    <w:p w14:paraId="00000013" w14:textId="2B5D0B3E" w:rsidR="008D65C0" w:rsidRPr="00357261" w:rsidRDefault="001447DE">
      <w:pPr>
        <w:widowControl w:val="0"/>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357261">
        <w:rPr>
          <w:rFonts w:ascii="Times New Roman" w:hAnsi="Times New Roman" w:cs="Times New Roman"/>
          <w:b/>
          <w:color w:val="000000"/>
          <w:sz w:val="24"/>
          <w:szCs w:val="24"/>
        </w:rPr>
        <w:t>ПРЕДПРИНИМАТЕЛЕЙ (ЗА ИСКЛЮЧЕНИЕМ СУБЪЕКТОВ МАЛОГО И СРЕДНЕГО</w:t>
      </w:r>
      <w:r w:rsidR="00ED3917">
        <w:rPr>
          <w:rFonts w:ascii="Times New Roman" w:hAnsi="Times New Roman" w:cs="Times New Roman"/>
          <w:b/>
          <w:color w:val="000000"/>
          <w:sz w:val="24"/>
          <w:szCs w:val="24"/>
        </w:rPr>
        <w:t xml:space="preserve"> </w:t>
      </w:r>
      <w:r w:rsidRPr="00357261">
        <w:rPr>
          <w:rFonts w:ascii="Times New Roman" w:hAnsi="Times New Roman" w:cs="Times New Roman"/>
          <w:b/>
          <w:color w:val="000000"/>
          <w:sz w:val="24"/>
          <w:szCs w:val="24"/>
        </w:rPr>
        <w:t>ПРЕДПРИНИМАТЕЛЬСТВА), В ПРОЦЕССЕ КОТОРОЙ ОБРАЗУЮТСЯ ОТХОДЫ</w:t>
      </w:r>
      <w:r w:rsidR="00ED3917">
        <w:rPr>
          <w:rFonts w:ascii="Times New Roman" w:hAnsi="Times New Roman" w:cs="Times New Roman"/>
          <w:b/>
          <w:color w:val="000000"/>
          <w:sz w:val="24"/>
          <w:szCs w:val="24"/>
        </w:rPr>
        <w:t xml:space="preserve"> </w:t>
      </w:r>
      <w:r w:rsidRPr="00357261">
        <w:rPr>
          <w:rFonts w:ascii="Times New Roman" w:hAnsi="Times New Roman" w:cs="Times New Roman"/>
          <w:b/>
          <w:color w:val="000000"/>
          <w:sz w:val="24"/>
          <w:szCs w:val="24"/>
        </w:rPr>
        <w:t>НА ОБЪЕКТАХ, ПОДЛЕЖАЩИХ РЕГИОНАЛЬНОМУ ГОСУДАРСТВЕННОМУ</w:t>
      </w:r>
      <w:r w:rsidR="00ED3917">
        <w:rPr>
          <w:rFonts w:ascii="Times New Roman" w:hAnsi="Times New Roman" w:cs="Times New Roman"/>
          <w:b/>
          <w:color w:val="000000"/>
          <w:sz w:val="24"/>
          <w:szCs w:val="24"/>
        </w:rPr>
        <w:t xml:space="preserve"> </w:t>
      </w:r>
      <w:r w:rsidRPr="00357261">
        <w:rPr>
          <w:rFonts w:ascii="Times New Roman" w:hAnsi="Times New Roman" w:cs="Times New Roman"/>
          <w:b/>
          <w:color w:val="000000"/>
          <w:sz w:val="24"/>
          <w:szCs w:val="24"/>
        </w:rPr>
        <w:t>ЭКОЛОГИЧЕСКОМУ НАДЗОРУ, ЗА ИСКЛЮЧЕНИЕМ ПЕРЕОФОРМЛЕНИЯ</w:t>
      </w:r>
      <w:r w:rsidR="00ED3917">
        <w:rPr>
          <w:rFonts w:ascii="Times New Roman" w:hAnsi="Times New Roman" w:cs="Times New Roman"/>
          <w:b/>
          <w:color w:val="000000"/>
          <w:sz w:val="24"/>
          <w:szCs w:val="24"/>
        </w:rPr>
        <w:t xml:space="preserve"> </w:t>
      </w:r>
      <w:r w:rsidRPr="00357261">
        <w:rPr>
          <w:rFonts w:ascii="Times New Roman" w:hAnsi="Times New Roman" w:cs="Times New Roman"/>
          <w:b/>
          <w:color w:val="000000"/>
          <w:sz w:val="24"/>
          <w:szCs w:val="24"/>
        </w:rPr>
        <w:t>И ВЫДАЧИ ДУБЛИКАТА ДОКУМЕНТА ОБ УТВЕРЖДЕНИИ НОРМАТИВОВ</w:t>
      </w:r>
      <w:r w:rsidR="00ED3917">
        <w:rPr>
          <w:rFonts w:ascii="Times New Roman" w:hAnsi="Times New Roman" w:cs="Times New Roman"/>
          <w:b/>
          <w:color w:val="000000"/>
          <w:sz w:val="24"/>
          <w:szCs w:val="24"/>
        </w:rPr>
        <w:t xml:space="preserve"> </w:t>
      </w:r>
      <w:r w:rsidRPr="00357261">
        <w:rPr>
          <w:rFonts w:ascii="Times New Roman" w:hAnsi="Times New Roman" w:cs="Times New Roman"/>
          <w:b/>
          <w:color w:val="000000"/>
          <w:sz w:val="24"/>
          <w:szCs w:val="24"/>
        </w:rPr>
        <w:t>ОБРАЗОВАНИЯ ОТХОДОВ ПРОИЗВОДСТВА И ПОТРЕБЛЕНИЯ И ЛИМИТОВ</w:t>
      </w:r>
    </w:p>
    <w:p w14:paraId="00000014" w14:textId="77777777" w:rsidR="008D65C0" w:rsidRPr="00357261" w:rsidRDefault="001447DE">
      <w:pPr>
        <w:widowControl w:val="0"/>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357261">
        <w:rPr>
          <w:rFonts w:ascii="Times New Roman" w:hAnsi="Times New Roman" w:cs="Times New Roman"/>
          <w:b/>
          <w:color w:val="000000"/>
          <w:sz w:val="24"/>
          <w:szCs w:val="24"/>
        </w:rPr>
        <w:t>НА ИХ РАЗМЕЩЕНИЕ"</w:t>
      </w:r>
    </w:p>
    <w:bookmarkEnd w:id="0"/>
    <w:p w14:paraId="00000015" w14:textId="77777777" w:rsidR="008D65C0" w:rsidRPr="00357261" w:rsidRDefault="008D65C0">
      <w:pPr>
        <w:widowControl w:val="0"/>
        <w:pBdr>
          <w:top w:val="nil"/>
          <w:left w:val="nil"/>
          <w:bottom w:val="nil"/>
          <w:right w:val="nil"/>
          <w:between w:val="nil"/>
        </w:pBdr>
        <w:spacing w:after="0" w:line="240" w:lineRule="auto"/>
        <w:jc w:val="center"/>
        <w:rPr>
          <w:rFonts w:ascii="Times New Roman" w:hAnsi="Times New Roman" w:cs="Times New Roman"/>
          <w:color w:val="000000"/>
          <w:sz w:val="28"/>
          <w:szCs w:val="28"/>
        </w:rPr>
      </w:pPr>
    </w:p>
    <w:p w14:paraId="00000016" w14:textId="77777777" w:rsidR="008D65C0" w:rsidRPr="00357261" w:rsidRDefault="001447DE">
      <w:pPr>
        <w:widowControl w:val="0"/>
        <w:pBdr>
          <w:top w:val="nil"/>
          <w:left w:val="nil"/>
          <w:bottom w:val="nil"/>
          <w:right w:val="nil"/>
          <w:between w:val="nil"/>
        </w:pBdr>
        <w:spacing w:after="0" w:line="240" w:lineRule="auto"/>
        <w:ind w:firstLine="540"/>
        <w:jc w:val="both"/>
        <w:rPr>
          <w:rFonts w:ascii="Times New Roman" w:hAnsi="Times New Roman" w:cs="Times New Roman"/>
          <w:sz w:val="28"/>
          <w:szCs w:val="28"/>
        </w:rPr>
      </w:pPr>
      <w:proofErr w:type="gramStart"/>
      <w:r w:rsidRPr="00357261">
        <w:rPr>
          <w:rFonts w:ascii="Times New Roman" w:hAnsi="Times New Roman" w:cs="Times New Roman"/>
          <w:sz w:val="28"/>
          <w:szCs w:val="28"/>
        </w:rPr>
        <w:t xml:space="preserve">В соответствии с Федеральным </w:t>
      </w:r>
      <w:hyperlink r:id="rId5">
        <w:r w:rsidRPr="00357261">
          <w:rPr>
            <w:rFonts w:ascii="Times New Roman" w:hAnsi="Times New Roman" w:cs="Times New Roman"/>
            <w:sz w:val="28"/>
            <w:szCs w:val="28"/>
          </w:rPr>
          <w:t>законом</w:t>
        </w:r>
      </w:hyperlink>
      <w:r w:rsidRPr="00357261">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и </w:t>
      </w:r>
      <w:hyperlink r:id="rId6">
        <w:r w:rsidRPr="00357261">
          <w:rPr>
            <w:rFonts w:ascii="Times New Roman" w:hAnsi="Times New Roman" w:cs="Times New Roman"/>
            <w:sz w:val="28"/>
            <w:szCs w:val="28"/>
          </w:rPr>
          <w:t>постановлением</w:t>
        </w:r>
      </w:hyperlink>
      <w:r w:rsidRPr="00357261">
        <w:rPr>
          <w:rFonts w:ascii="Times New Roman" w:hAnsi="Times New Roman" w:cs="Times New Roman"/>
          <w:sz w:val="28"/>
          <w:szCs w:val="28"/>
        </w:rPr>
        <w:t xml:space="preserve">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w:t>
      </w:r>
      <w:proofErr w:type="gramEnd"/>
      <w:r w:rsidRPr="00357261">
        <w:rPr>
          <w:rFonts w:ascii="Times New Roman" w:hAnsi="Times New Roman" w:cs="Times New Roman"/>
          <w:sz w:val="28"/>
          <w:szCs w:val="28"/>
        </w:rPr>
        <w:t xml:space="preserve"> N 260 и признании </w:t>
      </w:r>
      <w:proofErr w:type="gramStart"/>
      <w:r w:rsidRPr="00357261">
        <w:rPr>
          <w:rFonts w:ascii="Times New Roman" w:hAnsi="Times New Roman" w:cs="Times New Roman"/>
          <w:sz w:val="28"/>
          <w:szCs w:val="28"/>
        </w:rPr>
        <w:t>утратившими</w:t>
      </w:r>
      <w:proofErr w:type="gramEnd"/>
      <w:r w:rsidRPr="00357261">
        <w:rPr>
          <w:rFonts w:ascii="Times New Roman" w:hAnsi="Times New Roman" w:cs="Times New Roman"/>
          <w:sz w:val="28"/>
          <w:szCs w:val="28"/>
        </w:rPr>
        <w:t xml:space="preserve">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14:paraId="00000017" w14:textId="77777777" w:rsidR="008D65C0" w:rsidRPr="00357261" w:rsidRDefault="008D65C0">
      <w:pPr>
        <w:widowControl w:val="0"/>
        <w:pBdr>
          <w:top w:val="nil"/>
          <w:left w:val="nil"/>
          <w:bottom w:val="nil"/>
          <w:right w:val="nil"/>
          <w:between w:val="nil"/>
        </w:pBdr>
        <w:spacing w:after="0" w:line="240" w:lineRule="auto"/>
        <w:ind w:firstLine="540"/>
        <w:jc w:val="both"/>
        <w:rPr>
          <w:rFonts w:ascii="Times New Roman" w:hAnsi="Times New Roman" w:cs="Times New Roman"/>
          <w:sz w:val="28"/>
          <w:szCs w:val="28"/>
        </w:rPr>
      </w:pPr>
    </w:p>
    <w:p w14:paraId="00000018" w14:textId="0A0E19C0" w:rsidR="008D65C0" w:rsidRPr="00357261" w:rsidRDefault="001447DE">
      <w:pPr>
        <w:widowControl w:val="0"/>
        <w:pBdr>
          <w:top w:val="nil"/>
          <w:left w:val="nil"/>
          <w:bottom w:val="nil"/>
          <w:right w:val="nil"/>
          <w:between w:val="nil"/>
        </w:pBdr>
        <w:spacing w:after="0" w:line="240" w:lineRule="auto"/>
        <w:ind w:firstLine="540"/>
        <w:jc w:val="both"/>
        <w:rPr>
          <w:rFonts w:ascii="Times New Roman" w:hAnsi="Times New Roman" w:cs="Times New Roman"/>
          <w:sz w:val="28"/>
          <w:szCs w:val="28"/>
        </w:rPr>
      </w:pPr>
      <w:r w:rsidRPr="00357261">
        <w:rPr>
          <w:rFonts w:ascii="Times New Roman" w:hAnsi="Times New Roman" w:cs="Times New Roman"/>
          <w:sz w:val="28"/>
          <w:szCs w:val="28"/>
        </w:rPr>
        <w:t xml:space="preserve">1. Внести изменение в  Административный </w:t>
      </w:r>
      <w:hyperlink w:anchor="gjdgxs">
        <w:r w:rsidRPr="00357261">
          <w:rPr>
            <w:rFonts w:ascii="Times New Roman" w:hAnsi="Times New Roman" w:cs="Times New Roman"/>
            <w:sz w:val="28"/>
            <w:szCs w:val="28"/>
          </w:rPr>
          <w:t>регламент</w:t>
        </w:r>
      </w:hyperlink>
      <w:r w:rsidRPr="00357261">
        <w:rPr>
          <w:rFonts w:ascii="Times New Roman" w:hAnsi="Times New Roman" w:cs="Times New Roman"/>
          <w:sz w:val="28"/>
          <w:szCs w:val="28"/>
        </w:rPr>
        <w:t xml:space="preserve"> управления Ленинградской области по организации и контролю деятельности по обращению с отходами предоставления государственной услуги "Установление нормативов образования отходов и лимитов на их размещение применительно к хозяйственной </w:t>
      </w:r>
      <w:proofErr w:type="gramStart"/>
      <w:r w:rsidRPr="00357261">
        <w:rPr>
          <w:rFonts w:ascii="Times New Roman" w:hAnsi="Times New Roman" w:cs="Times New Roman"/>
          <w:sz w:val="28"/>
          <w:szCs w:val="28"/>
        </w:rPr>
        <w:t>и(</w:t>
      </w:r>
      <w:proofErr w:type="gramEnd"/>
      <w:r w:rsidRPr="00357261">
        <w:rPr>
          <w:rFonts w:ascii="Times New Roman" w:hAnsi="Times New Roman" w:cs="Times New Roman"/>
          <w:sz w:val="28"/>
          <w:szCs w:val="28"/>
        </w:rPr>
        <w:t xml:space="preserve">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w:t>
      </w:r>
      <w:proofErr w:type="gramStart"/>
      <w:r w:rsidRPr="00357261">
        <w:rPr>
          <w:rFonts w:ascii="Times New Roman" w:hAnsi="Times New Roman" w:cs="Times New Roman"/>
          <w:sz w:val="28"/>
          <w:szCs w:val="28"/>
        </w:rPr>
        <w:t xml:space="preserve">за исключением переоформления </w:t>
      </w:r>
      <w:r w:rsidRPr="00357261">
        <w:rPr>
          <w:rFonts w:ascii="Times New Roman" w:hAnsi="Times New Roman" w:cs="Times New Roman"/>
          <w:sz w:val="28"/>
          <w:szCs w:val="28"/>
        </w:rPr>
        <w:lastRenderedPageBreak/>
        <w:t>и выдачи дубликата документа об утверждении нормативов образования отходов производства и потребления и лимитов на их размещение"</w:t>
      </w:r>
      <w:r w:rsidR="00357261">
        <w:rPr>
          <w:rFonts w:ascii="Times New Roman" w:hAnsi="Times New Roman" w:cs="Times New Roman"/>
          <w:sz w:val="28"/>
          <w:szCs w:val="28"/>
        </w:rPr>
        <w:t>, изложив раздел</w:t>
      </w:r>
      <w:r w:rsidR="00357261">
        <w:rPr>
          <w:rFonts w:ascii="Times New Roman" w:hAnsi="Times New Roman" w:cs="Times New Roman"/>
          <w:sz w:val="28"/>
          <w:szCs w:val="28"/>
          <w:lang w:val="en-US"/>
        </w:rPr>
        <w:t>V</w:t>
      </w:r>
      <w:r w:rsidR="00357261">
        <w:rPr>
          <w:rFonts w:ascii="Times New Roman" w:hAnsi="Times New Roman" w:cs="Times New Roman"/>
          <w:sz w:val="28"/>
          <w:szCs w:val="28"/>
        </w:rPr>
        <w:t>Д</w:t>
      </w:r>
      <w:r w:rsidR="00357261" w:rsidRPr="00357261">
        <w:rPr>
          <w:rFonts w:ascii="Times New Roman" w:hAnsi="Times New Roman" w:cs="Times New Roman"/>
          <w:bCs/>
          <w:color w:val="0D0D0D"/>
          <w:sz w:val="28"/>
          <w:szCs w:val="28"/>
        </w:rPr>
        <w:t>осудебный</w:t>
      </w:r>
      <w:r w:rsidR="00357261" w:rsidRPr="00357261">
        <w:rPr>
          <w:rFonts w:ascii="Times New Roman" w:hAnsi="Times New Roman" w:cs="Times New Roman"/>
          <w:color w:val="0D0D0D"/>
          <w:sz w:val="28"/>
          <w:szCs w:val="28"/>
        </w:rPr>
        <w:t> (</w:t>
      </w:r>
      <w:r w:rsidR="00357261" w:rsidRPr="00357261">
        <w:rPr>
          <w:rFonts w:ascii="Times New Roman" w:hAnsi="Times New Roman" w:cs="Times New Roman"/>
          <w:bCs/>
          <w:color w:val="0D0D0D"/>
          <w:sz w:val="28"/>
          <w:szCs w:val="28"/>
        </w:rPr>
        <w:t>внесудебный</w:t>
      </w:r>
      <w:r w:rsidR="00357261" w:rsidRPr="00357261">
        <w:rPr>
          <w:rFonts w:ascii="Times New Roman" w:hAnsi="Times New Roman" w:cs="Times New Roman"/>
          <w:color w:val="0D0D0D"/>
          <w:sz w:val="28"/>
          <w:szCs w:val="28"/>
        </w:rPr>
        <w:t>) </w:t>
      </w:r>
      <w:r w:rsidR="00357261" w:rsidRPr="00357261">
        <w:rPr>
          <w:rFonts w:ascii="Times New Roman" w:hAnsi="Times New Roman" w:cs="Times New Roman"/>
          <w:bCs/>
          <w:color w:val="0D0D0D"/>
          <w:sz w:val="28"/>
          <w:szCs w:val="28"/>
        </w:rPr>
        <w:t>порядок</w:t>
      </w:r>
      <w:r w:rsidR="00357261" w:rsidRPr="00357261">
        <w:rPr>
          <w:rFonts w:ascii="Times New Roman" w:hAnsi="Times New Roman" w:cs="Times New Roman"/>
          <w:color w:val="0D0D0D"/>
          <w:sz w:val="28"/>
          <w:szCs w:val="28"/>
        </w:rPr>
        <w:t xml:space="preserve">  </w:t>
      </w:r>
      <w:r w:rsidR="00357261" w:rsidRPr="00357261">
        <w:rPr>
          <w:rFonts w:ascii="Times New Roman" w:hAnsi="Times New Roman" w:cs="Times New Roman"/>
          <w:bCs/>
          <w:color w:val="0D0D0D"/>
          <w:sz w:val="28"/>
          <w:szCs w:val="28"/>
        </w:rPr>
        <w:t>обжалования</w:t>
      </w:r>
      <w:r w:rsidR="00357261" w:rsidRPr="00357261">
        <w:rPr>
          <w:rFonts w:ascii="Times New Roman" w:hAnsi="Times New Roman" w:cs="Times New Roman"/>
          <w:color w:val="0D0D0D"/>
          <w:sz w:val="28"/>
          <w:szCs w:val="28"/>
        </w:rPr>
        <w:t> </w:t>
      </w:r>
      <w:r w:rsidR="00357261" w:rsidRPr="00357261">
        <w:rPr>
          <w:rFonts w:ascii="Times New Roman" w:hAnsi="Times New Roman" w:cs="Times New Roman"/>
          <w:bCs/>
          <w:color w:val="0D0D0D"/>
          <w:sz w:val="28"/>
          <w:szCs w:val="28"/>
        </w:rPr>
        <w:t>решений</w:t>
      </w:r>
      <w:r w:rsidR="00357261" w:rsidRPr="00357261">
        <w:rPr>
          <w:rFonts w:ascii="Times New Roman" w:hAnsi="Times New Roman" w:cs="Times New Roman"/>
          <w:color w:val="0D0D0D"/>
          <w:sz w:val="28"/>
          <w:szCs w:val="28"/>
        </w:rPr>
        <w:t> </w:t>
      </w:r>
      <w:r w:rsidR="00357261" w:rsidRPr="00357261">
        <w:rPr>
          <w:rFonts w:ascii="Times New Roman" w:hAnsi="Times New Roman" w:cs="Times New Roman"/>
          <w:bCs/>
          <w:color w:val="0D0D0D"/>
          <w:sz w:val="28"/>
          <w:szCs w:val="28"/>
        </w:rPr>
        <w:t>и</w:t>
      </w:r>
      <w:r w:rsidR="00357261" w:rsidRPr="00357261">
        <w:rPr>
          <w:rFonts w:ascii="Times New Roman" w:hAnsi="Times New Roman" w:cs="Times New Roman"/>
          <w:bCs/>
          <w:color w:val="0D0D0D"/>
          <w:sz w:val="28"/>
          <w:szCs w:val="28"/>
        </w:rPr>
        <w:t xml:space="preserve">             </w:t>
      </w:r>
      <w:r w:rsidR="00357261" w:rsidRPr="00357261">
        <w:rPr>
          <w:rFonts w:ascii="Times New Roman" w:hAnsi="Times New Roman" w:cs="Times New Roman"/>
          <w:color w:val="0D0D0D"/>
          <w:sz w:val="28"/>
          <w:szCs w:val="28"/>
        </w:rPr>
        <w:t> </w:t>
      </w:r>
      <w:r w:rsidR="00357261" w:rsidRPr="00357261">
        <w:rPr>
          <w:rFonts w:ascii="Times New Roman" w:hAnsi="Times New Roman" w:cs="Times New Roman"/>
          <w:bCs/>
          <w:color w:val="0D0D0D"/>
          <w:sz w:val="28"/>
          <w:szCs w:val="28"/>
        </w:rPr>
        <w:t>действий</w:t>
      </w:r>
      <w:r w:rsidR="00357261" w:rsidRPr="00357261">
        <w:rPr>
          <w:rFonts w:ascii="Times New Roman" w:hAnsi="Times New Roman" w:cs="Times New Roman"/>
          <w:color w:val="0D0D0D"/>
          <w:sz w:val="28"/>
          <w:szCs w:val="28"/>
        </w:rPr>
        <w:t> (</w:t>
      </w:r>
      <w:r w:rsidR="00357261" w:rsidRPr="00357261">
        <w:rPr>
          <w:rFonts w:ascii="Times New Roman" w:hAnsi="Times New Roman" w:cs="Times New Roman"/>
          <w:bCs/>
          <w:color w:val="0D0D0D"/>
          <w:sz w:val="28"/>
          <w:szCs w:val="28"/>
        </w:rPr>
        <w:t>бездействия</w:t>
      </w:r>
      <w:r w:rsidR="00357261" w:rsidRPr="00357261">
        <w:rPr>
          <w:rFonts w:ascii="Times New Roman" w:hAnsi="Times New Roman" w:cs="Times New Roman"/>
          <w:color w:val="0D0D0D"/>
          <w:sz w:val="28"/>
          <w:szCs w:val="28"/>
        </w:rPr>
        <w:t>) </w:t>
      </w:r>
      <w:r w:rsidR="00357261" w:rsidRPr="00357261">
        <w:rPr>
          <w:rFonts w:ascii="Times New Roman" w:hAnsi="Times New Roman" w:cs="Times New Roman"/>
          <w:bCs/>
          <w:color w:val="0D0D0D"/>
          <w:sz w:val="28"/>
          <w:szCs w:val="28"/>
        </w:rPr>
        <w:t>органа</w:t>
      </w:r>
      <w:r w:rsidR="00357261" w:rsidRPr="00357261">
        <w:rPr>
          <w:rFonts w:ascii="Times New Roman" w:hAnsi="Times New Roman" w:cs="Times New Roman"/>
          <w:color w:val="0D0D0D"/>
          <w:sz w:val="28"/>
          <w:szCs w:val="28"/>
        </w:rPr>
        <w:t>, </w:t>
      </w:r>
      <w:r w:rsidR="00357261" w:rsidRPr="00357261">
        <w:rPr>
          <w:rFonts w:ascii="Times New Roman" w:hAnsi="Times New Roman" w:cs="Times New Roman"/>
          <w:bCs/>
          <w:color w:val="0D0D0D"/>
          <w:sz w:val="28"/>
          <w:szCs w:val="28"/>
        </w:rPr>
        <w:t>предоставляющего</w:t>
      </w:r>
      <w:r w:rsidR="00357261" w:rsidRPr="00357261">
        <w:rPr>
          <w:rFonts w:ascii="Times New Roman" w:hAnsi="Times New Roman" w:cs="Times New Roman"/>
          <w:color w:val="0D0D0D"/>
          <w:sz w:val="28"/>
          <w:szCs w:val="28"/>
        </w:rPr>
        <w:t> </w:t>
      </w:r>
      <w:r w:rsidR="00357261" w:rsidRPr="00357261">
        <w:rPr>
          <w:rFonts w:ascii="Times New Roman" w:hAnsi="Times New Roman" w:cs="Times New Roman"/>
          <w:bCs/>
          <w:color w:val="0D0D0D"/>
          <w:sz w:val="28"/>
          <w:szCs w:val="28"/>
        </w:rPr>
        <w:t>государственную</w:t>
      </w:r>
      <w:r w:rsidR="00357261" w:rsidRPr="00357261">
        <w:rPr>
          <w:rFonts w:ascii="Times New Roman" w:hAnsi="Times New Roman" w:cs="Times New Roman"/>
          <w:color w:val="0D0D0D"/>
          <w:sz w:val="28"/>
          <w:szCs w:val="28"/>
        </w:rPr>
        <w:t> </w:t>
      </w:r>
      <w:r w:rsidR="00357261" w:rsidRPr="00357261">
        <w:rPr>
          <w:rFonts w:ascii="Times New Roman" w:hAnsi="Times New Roman" w:cs="Times New Roman"/>
          <w:bCs/>
          <w:color w:val="0D0D0D"/>
          <w:sz w:val="28"/>
          <w:szCs w:val="28"/>
        </w:rPr>
        <w:t>услугу</w:t>
      </w:r>
      <w:r w:rsidR="00357261" w:rsidRPr="00357261">
        <w:rPr>
          <w:rFonts w:ascii="Times New Roman" w:hAnsi="Times New Roman" w:cs="Times New Roman"/>
          <w:color w:val="0D0D0D"/>
          <w:sz w:val="28"/>
          <w:szCs w:val="28"/>
        </w:rPr>
        <w:t xml:space="preserve">, должностного лица органа, представляющего государственную услугу, либо государственного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или их работников» </w:t>
      </w:r>
      <w:r w:rsidR="00357261" w:rsidRPr="00357261">
        <w:rPr>
          <w:rFonts w:ascii="Times New Roman" w:hAnsi="Times New Roman" w:cs="Times New Roman"/>
          <w:sz w:val="28"/>
          <w:szCs w:val="28"/>
        </w:rPr>
        <w:t xml:space="preserve"> </w:t>
      </w:r>
      <w:r w:rsidR="00357261">
        <w:rPr>
          <w:rFonts w:ascii="Times New Roman" w:hAnsi="Times New Roman" w:cs="Times New Roman"/>
          <w:sz w:val="28"/>
          <w:szCs w:val="28"/>
        </w:rPr>
        <w:t>в</w:t>
      </w:r>
      <w:proofErr w:type="gramEnd"/>
      <w:r w:rsidR="00357261">
        <w:rPr>
          <w:rFonts w:ascii="Times New Roman" w:hAnsi="Times New Roman" w:cs="Times New Roman"/>
          <w:sz w:val="28"/>
          <w:szCs w:val="28"/>
        </w:rPr>
        <w:t xml:space="preserve"> редакции согласно Приложению к настоящему приказу</w:t>
      </w:r>
      <w:r w:rsidRPr="00357261">
        <w:rPr>
          <w:rFonts w:ascii="Times New Roman" w:hAnsi="Times New Roman" w:cs="Times New Roman"/>
          <w:sz w:val="28"/>
          <w:szCs w:val="28"/>
        </w:rPr>
        <w:t>.</w:t>
      </w:r>
    </w:p>
    <w:p w14:paraId="00000019" w14:textId="77777777" w:rsidR="008D65C0" w:rsidRPr="00357261"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357261">
        <w:rPr>
          <w:rFonts w:ascii="Times New Roman" w:hAnsi="Times New Roman" w:cs="Times New Roman"/>
          <w:sz w:val="28"/>
          <w:szCs w:val="28"/>
        </w:rPr>
        <w:t xml:space="preserve">2. </w:t>
      </w:r>
      <w:proofErr w:type="gramStart"/>
      <w:r w:rsidRPr="00357261">
        <w:rPr>
          <w:rFonts w:ascii="Times New Roman" w:hAnsi="Times New Roman" w:cs="Times New Roman"/>
          <w:sz w:val="28"/>
          <w:szCs w:val="28"/>
        </w:rPr>
        <w:t>Контроль за</w:t>
      </w:r>
      <w:proofErr w:type="gramEnd"/>
      <w:r w:rsidRPr="00357261">
        <w:rPr>
          <w:rFonts w:ascii="Times New Roman" w:hAnsi="Times New Roman" w:cs="Times New Roman"/>
          <w:sz w:val="28"/>
          <w:szCs w:val="28"/>
        </w:rPr>
        <w:t xml:space="preserve"> исполнением приказа оставляю за собой.</w:t>
      </w:r>
    </w:p>
    <w:p w14:paraId="0000001A" w14:textId="77777777" w:rsidR="008D65C0" w:rsidRPr="00357261" w:rsidRDefault="008D65C0">
      <w:pPr>
        <w:widowControl w:val="0"/>
        <w:pBdr>
          <w:top w:val="nil"/>
          <w:left w:val="nil"/>
          <w:bottom w:val="nil"/>
          <w:right w:val="nil"/>
          <w:between w:val="nil"/>
        </w:pBdr>
        <w:spacing w:after="0" w:line="240" w:lineRule="auto"/>
        <w:ind w:firstLine="540"/>
        <w:jc w:val="both"/>
        <w:rPr>
          <w:rFonts w:ascii="Times New Roman" w:hAnsi="Times New Roman" w:cs="Times New Roman"/>
          <w:color w:val="000000"/>
          <w:sz w:val="28"/>
          <w:szCs w:val="28"/>
        </w:rPr>
      </w:pPr>
    </w:p>
    <w:p w14:paraId="0000001B" w14:textId="165A30E7" w:rsidR="008D65C0" w:rsidRPr="00357261" w:rsidRDefault="001447DE">
      <w:pPr>
        <w:widowControl w:val="0"/>
        <w:pBdr>
          <w:top w:val="nil"/>
          <w:left w:val="nil"/>
          <w:bottom w:val="nil"/>
          <w:right w:val="nil"/>
          <w:between w:val="nil"/>
        </w:pBdr>
        <w:spacing w:after="0" w:line="240" w:lineRule="auto"/>
        <w:jc w:val="right"/>
        <w:rPr>
          <w:rFonts w:ascii="Times New Roman" w:hAnsi="Times New Roman" w:cs="Times New Roman"/>
          <w:color w:val="000000"/>
          <w:sz w:val="28"/>
          <w:szCs w:val="28"/>
        </w:rPr>
      </w:pPr>
      <w:r w:rsidRPr="00357261">
        <w:rPr>
          <w:rFonts w:ascii="Times New Roman" w:hAnsi="Times New Roman" w:cs="Times New Roman"/>
          <w:color w:val="000000"/>
          <w:sz w:val="28"/>
          <w:szCs w:val="28"/>
        </w:rPr>
        <w:t>И. О. Начальника  управления</w:t>
      </w:r>
    </w:p>
    <w:p w14:paraId="0000001C" w14:textId="1AFAAAFD" w:rsidR="008D65C0" w:rsidRPr="00357261" w:rsidRDefault="001447DE">
      <w:pPr>
        <w:widowControl w:val="0"/>
        <w:pBdr>
          <w:top w:val="nil"/>
          <w:left w:val="nil"/>
          <w:bottom w:val="nil"/>
          <w:right w:val="nil"/>
          <w:between w:val="nil"/>
        </w:pBdr>
        <w:spacing w:after="0" w:line="240" w:lineRule="auto"/>
        <w:jc w:val="right"/>
        <w:rPr>
          <w:rFonts w:ascii="Times New Roman" w:hAnsi="Times New Roman" w:cs="Times New Roman"/>
          <w:color w:val="000000"/>
          <w:sz w:val="28"/>
          <w:szCs w:val="28"/>
        </w:rPr>
      </w:pPr>
      <w:proofErr w:type="spellStart"/>
      <w:r w:rsidRPr="00357261">
        <w:rPr>
          <w:rFonts w:ascii="Times New Roman" w:hAnsi="Times New Roman" w:cs="Times New Roman"/>
          <w:color w:val="000000"/>
          <w:sz w:val="28"/>
          <w:szCs w:val="28"/>
        </w:rPr>
        <w:t>А.А.Пименов</w:t>
      </w:r>
      <w:proofErr w:type="spellEnd"/>
    </w:p>
    <w:p w14:paraId="0000001D" w14:textId="77777777" w:rsidR="008D65C0" w:rsidRDefault="008D65C0">
      <w:pPr>
        <w:widowControl w:val="0"/>
        <w:pBdr>
          <w:top w:val="nil"/>
          <w:left w:val="nil"/>
          <w:bottom w:val="nil"/>
          <w:right w:val="nil"/>
          <w:between w:val="nil"/>
        </w:pBdr>
        <w:spacing w:after="0" w:line="240" w:lineRule="auto"/>
        <w:jc w:val="right"/>
        <w:rPr>
          <w:color w:val="000000"/>
        </w:rPr>
      </w:pPr>
    </w:p>
    <w:p w14:paraId="0000001E" w14:textId="77777777" w:rsidR="008D65C0" w:rsidRDefault="008D65C0">
      <w:pPr>
        <w:widowControl w:val="0"/>
        <w:pBdr>
          <w:top w:val="nil"/>
          <w:left w:val="nil"/>
          <w:bottom w:val="nil"/>
          <w:right w:val="nil"/>
          <w:between w:val="nil"/>
        </w:pBdr>
        <w:spacing w:after="0" w:line="240" w:lineRule="auto"/>
        <w:jc w:val="right"/>
        <w:rPr>
          <w:color w:val="000000"/>
        </w:rPr>
      </w:pPr>
    </w:p>
    <w:p w14:paraId="0000001F" w14:textId="77777777" w:rsidR="008D65C0" w:rsidRDefault="008D65C0">
      <w:pPr>
        <w:widowControl w:val="0"/>
        <w:pBdr>
          <w:top w:val="nil"/>
          <w:left w:val="nil"/>
          <w:bottom w:val="nil"/>
          <w:right w:val="nil"/>
          <w:between w:val="nil"/>
        </w:pBdr>
        <w:spacing w:after="0" w:line="240" w:lineRule="auto"/>
        <w:jc w:val="right"/>
        <w:rPr>
          <w:color w:val="000000"/>
        </w:rPr>
      </w:pPr>
    </w:p>
    <w:p w14:paraId="00000020" w14:textId="77777777" w:rsidR="008D65C0" w:rsidRDefault="008D65C0">
      <w:pPr>
        <w:widowControl w:val="0"/>
        <w:pBdr>
          <w:top w:val="nil"/>
          <w:left w:val="nil"/>
          <w:bottom w:val="nil"/>
          <w:right w:val="nil"/>
          <w:between w:val="nil"/>
        </w:pBdr>
        <w:spacing w:after="0" w:line="240" w:lineRule="auto"/>
        <w:jc w:val="right"/>
        <w:rPr>
          <w:color w:val="000000"/>
        </w:rPr>
      </w:pPr>
    </w:p>
    <w:p w14:paraId="00000021" w14:textId="77777777" w:rsidR="008D65C0" w:rsidRDefault="008D65C0">
      <w:pPr>
        <w:widowControl w:val="0"/>
        <w:pBdr>
          <w:top w:val="nil"/>
          <w:left w:val="nil"/>
          <w:bottom w:val="nil"/>
          <w:right w:val="nil"/>
          <w:between w:val="nil"/>
        </w:pBdr>
        <w:spacing w:after="0" w:line="240" w:lineRule="auto"/>
        <w:jc w:val="right"/>
        <w:rPr>
          <w:color w:val="000000"/>
        </w:rPr>
      </w:pPr>
    </w:p>
    <w:p w14:paraId="26AB3E1E" w14:textId="77777777" w:rsidR="001447DE" w:rsidRDefault="001447DE">
      <w:pPr>
        <w:widowControl w:val="0"/>
        <w:pBdr>
          <w:top w:val="nil"/>
          <w:left w:val="nil"/>
          <w:bottom w:val="nil"/>
          <w:right w:val="nil"/>
          <w:between w:val="nil"/>
        </w:pBdr>
        <w:spacing w:after="0" w:line="240" w:lineRule="auto"/>
        <w:jc w:val="right"/>
        <w:rPr>
          <w:color w:val="000000"/>
        </w:rPr>
      </w:pPr>
    </w:p>
    <w:p w14:paraId="127AC856" w14:textId="77777777" w:rsidR="001447DE" w:rsidRDefault="001447DE">
      <w:pPr>
        <w:widowControl w:val="0"/>
        <w:pBdr>
          <w:top w:val="nil"/>
          <w:left w:val="nil"/>
          <w:bottom w:val="nil"/>
          <w:right w:val="nil"/>
          <w:between w:val="nil"/>
        </w:pBdr>
        <w:spacing w:after="0" w:line="240" w:lineRule="auto"/>
        <w:jc w:val="right"/>
        <w:rPr>
          <w:color w:val="000000"/>
        </w:rPr>
      </w:pPr>
    </w:p>
    <w:p w14:paraId="718A301A" w14:textId="77777777" w:rsidR="00357261" w:rsidRDefault="00357261">
      <w:pPr>
        <w:widowControl w:val="0"/>
        <w:pBdr>
          <w:top w:val="nil"/>
          <w:left w:val="nil"/>
          <w:bottom w:val="nil"/>
          <w:right w:val="nil"/>
          <w:between w:val="nil"/>
        </w:pBdr>
        <w:spacing w:after="0" w:line="240" w:lineRule="auto"/>
        <w:jc w:val="right"/>
        <w:rPr>
          <w:color w:val="000000"/>
        </w:rPr>
      </w:pPr>
    </w:p>
    <w:p w14:paraId="5D643FD8" w14:textId="77777777" w:rsidR="00357261" w:rsidRDefault="00357261">
      <w:pPr>
        <w:widowControl w:val="0"/>
        <w:pBdr>
          <w:top w:val="nil"/>
          <w:left w:val="nil"/>
          <w:bottom w:val="nil"/>
          <w:right w:val="nil"/>
          <w:between w:val="nil"/>
        </w:pBdr>
        <w:spacing w:after="0" w:line="240" w:lineRule="auto"/>
        <w:jc w:val="right"/>
        <w:rPr>
          <w:color w:val="000000"/>
        </w:rPr>
      </w:pPr>
    </w:p>
    <w:p w14:paraId="69F2189C" w14:textId="77777777" w:rsidR="00357261" w:rsidRDefault="00357261">
      <w:pPr>
        <w:widowControl w:val="0"/>
        <w:pBdr>
          <w:top w:val="nil"/>
          <w:left w:val="nil"/>
          <w:bottom w:val="nil"/>
          <w:right w:val="nil"/>
          <w:between w:val="nil"/>
        </w:pBdr>
        <w:spacing w:after="0" w:line="240" w:lineRule="auto"/>
        <w:jc w:val="right"/>
        <w:rPr>
          <w:color w:val="000000"/>
        </w:rPr>
      </w:pPr>
    </w:p>
    <w:p w14:paraId="07A6FC08" w14:textId="77777777" w:rsidR="00357261" w:rsidRDefault="00357261">
      <w:pPr>
        <w:widowControl w:val="0"/>
        <w:pBdr>
          <w:top w:val="nil"/>
          <w:left w:val="nil"/>
          <w:bottom w:val="nil"/>
          <w:right w:val="nil"/>
          <w:between w:val="nil"/>
        </w:pBdr>
        <w:spacing w:after="0" w:line="240" w:lineRule="auto"/>
        <w:jc w:val="right"/>
        <w:rPr>
          <w:color w:val="000000"/>
        </w:rPr>
      </w:pPr>
    </w:p>
    <w:p w14:paraId="2C1F6CD7" w14:textId="77777777" w:rsidR="00357261" w:rsidRDefault="00357261">
      <w:pPr>
        <w:widowControl w:val="0"/>
        <w:pBdr>
          <w:top w:val="nil"/>
          <w:left w:val="nil"/>
          <w:bottom w:val="nil"/>
          <w:right w:val="nil"/>
          <w:between w:val="nil"/>
        </w:pBdr>
        <w:spacing w:after="0" w:line="240" w:lineRule="auto"/>
        <w:jc w:val="right"/>
        <w:rPr>
          <w:color w:val="000000"/>
        </w:rPr>
      </w:pPr>
    </w:p>
    <w:p w14:paraId="4C9F34D8" w14:textId="77777777" w:rsidR="00357261" w:rsidRDefault="00357261">
      <w:pPr>
        <w:widowControl w:val="0"/>
        <w:pBdr>
          <w:top w:val="nil"/>
          <w:left w:val="nil"/>
          <w:bottom w:val="nil"/>
          <w:right w:val="nil"/>
          <w:between w:val="nil"/>
        </w:pBdr>
        <w:spacing w:after="0" w:line="240" w:lineRule="auto"/>
        <w:jc w:val="right"/>
        <w:rPr>
          <w:color w:val="000000"/>
        </w:rPr>
      </w:pPr>
    </w:p>
    <w:p w14:paraId="12BB19EA" w14:textId="77777777" w:rsidR="00357261" w:rsidRDefault="00357261">
      <w:pPr>
        <w:widowControl w:val="0"/>
        <w:pBdr>
          <w:top w:val="nil"/>
          <w:left w:val="nil"/>
          <w:bottom w:val="nil"/>
          <w:right w:val="nil"/>
          <w:between w:val="nil"/>
        </w:pBdr>
        <w:spacing w:after="0" w:line="240" w:lineRule="auto"/>
        <w:jc w:val="right"/>
        <w:rPr>
          <w:color w:val="000000"/>
        </w:rPr>
      </w:pPr>
    </w:p>
    <w:p w14:paraId="2EDDD883" w14:textId="77777777" w:rsidR="00357261" w:rsidRDefault="00357261">
      <w:pPr>
        <w:widowControl w:val="0"/>
        <w:pBdr>
          <w:top w:val="nil"/>
          <w:left w:val="nil"/>
          <w:bottom w:val="nil"/>
          <w:right w:val="nil"/>
          <w:between w:val="nil"/>
        </w:pBdr>
        <w:spacing w:after="0" w:line="240" w:lineRule="auto"/>
        <w:jc w:val="right"/>
        <w:rPr>
          <w:color w:val="000000"/>
        </w:rPr>
      </w:pPr>
    </w:p>
    <w:p w14:paraId="0FC7DD67" w14:textId="77777777" w:rsidR="00357261" w:rsidRDefault="00357261">
      <w:pPr>
        <w:widowControl w:val="0"/>
        <w:pBdr>
          <w:top w:val="nil"/>
          <w:left w:val="nil"/>
          <w:bottom w:val="nil"/>
          <w:right w:val="nil"/>
          <w:between w:val="nil"/>
        </w:pBdr>
        <w:spacing w:after="0" w:line="240" w:lineRule="auto"/>
        <w:jc w:val="right"/>
        <w:rPr>
          <w:color w:val="000000"/>
        </w:rPr>
      </w:pPr>
    </w:p>
    <w:p w14:paraId="01857AA9" w14:textId="77777777" w:rsidR="00357261" w:rsidRDefault="00357261">
      <w:pPr>
        <w:widowControl w:val="0"/>
        <w:pBdr>
          <w:top w:val="nil"/>
          <w:left w:val="nil"/>
          <w:bottom w:val="nil"/>
          <w:right w:val="nil"/>
          <w:between w:val="nil"/>
        </w:pBdr>
        <w:spacing w:after="0" w:line="240" w:lineRule="auto"/>
        <w:jc w:val="right"/>
        <w:rPr>
          <w:color w:val="000000"/>
        </w:rPr>
      </w:pPr>
    </w:p>
    <w:p w14:paraId="78BF4862" w14:textId="77777777" w:rsidR="00357261" w:rsidRDefault="00357261">
      <w:pPr>
        <w:widowControl w:val="0"/>
        <w:pBdr>
          <w:top w:val="nil"/>
          <w:left w:val="nil"/>
          <w:bottom w:val="nil"/>
          <w:right w:val="nil"/>
          <w:between w:val="nil"/>
        </w:pBdr>
        <w:spacing w:after="0" w:line="240" w:lineRule="auto"/>
        <w:jc w:val="right"/>
        <w:rPr>
          <w:color w:val="000000"/>
        </w:rPr>
      </w:pPr>
    </w:p>
    <w:p w14:paraId="5D48D123" w14:textId="77777777" w:rsidR="00357261" w:rsidRDefault="00357261">
      <w:pPr>
        <w:widowControl w:val="0"/>
        <w:pBdr>
          <w:top w:val="nil"/>
          <w:left w:val="nil"/>
          <w:bottom w:val="nil"/>
          <w:right w:val="nil"/>
          <w:between w:val="nil"/>
        </w:pBdr>
        <w:spacing w:after="0" w:line="240" w:lineRule="auto"/>
        <w:jc w:val="right"/>
        <w:rPr>
          <w:color w:val="000000"/>
        </w:rPr>
      </w:pPr>
    </w:p>
    <w:p w14:paraId="4D8C028E" w14:textId="77777777" w:rsidR="00357261" w:rsidRDefault="00357261">
      <w:pPr>
        <w:widowControl w:val="0"/>
        <w:pBdr>
          <w:top w:val="nil"/>
          <w:left w:val="nil"/>
          <w:bottom w:val="nil"/>
          <w:right w:val="nil"/>
          <w:between w:val="nil"/>
        </w:pBdr>
        <w:spacing w:after="0" w:line="240" w:lineRule="auto"/>
        <w:jc w:val="right"/>
        <w:rPr>
          <w:color w:val="000000"/>
        </w:rPr>
      </w:pPr>
    </w:p>
    <w:p w14:paraId="0F4AEF6F" w14:textId="77777777" w:rsidR="00357261" w:rsidRDefault="00357261">
      <w:pPr>
        <w:widowControl w:val="0"/>
        <w:pBdr>
          <w:top w:val="nil"/>
          <w:left w:val="nil"/>
          <w:bottom w:val="nil"/>
          <w:right w:val="nil"/>
          <w:between w:val="nil"/>
        </w:pBdr>
        <w:spacing w:after="0" w:line="240" w:lineRule="auto"/>
        <w:jc w:val="right"/>
        <w:rPr>
          <w:color w:val="000000"/>
        </w:rPr>
      </w:pPr>
    </w:p>
    <w:p w14:paraId="48D033BD" w14:textId="77777777" w:rsidR="00357261" w:rsidRDefault="00357261">
      <w:pPr>
        <w:widowControl w:val="0"/>
        <w:pBdr>
          <w:top w:val="nil"/>
          <w:left w:val="nil"/>
          <w:bottom w:val="nil"/>
          <w:right w:val="nil"/>
          <w:between w:val="nil"/>
        </w:pBdr>
        <w:spacing w:after="0" w:line="240" w:lineRule="auto"/>
        <w:jc w:val="right"/>
        <w:rPr>
          <w:color w:val="000000"/>
        </w:rPr>
      </w:pPr>
    </w:p>
    <w:p w14:paraId="765DBF43" w14:textId="77777777" w:rsidR="00357261" w:rsidRDefault="00357261">
      <w:pPr>
        <w:widowControl w:val="0"/>
        <w:pBdr>
          <w:top w:val="nil"/>
          <w:left w:val="nil"/>
          <w:bottom w:val="nil"/>
          <w:right w:val="nil"/>
          <w:between w:val="nil"/>
        </w:pBdr>
        <w:spacing w:after="0" w:line="240" w:lineRule="auto"/>
        <w:jc w:val="right"/>
        <w:rPr>
          <w:color w:val="000000"/>
        </w:rPr>
      </w:pPr>
    </w:p>
    <w:p w14:paraId="057F52DF" w14:textId="77777777" w:rsidR="00357261" w:rsidRDefault="00357261">
      <w:pPr>
        <w:widowControl w:val="0"/>
        <w:pBdr>
          <w:top w:val="nil"/>
          <w:left w:val="nil"/>
          <w:bottom w:val="nil"/>
          <w:right w:val="nil"/>
          <w:between w:val="nil"/>
        </w:pBdr>
        <w:spacing w:after="0" w:line="240" w:lineRule="auto"/>
        <w:jc w:val="right"/>
        <w:rPr>
          <w:color w:val="000000"/>
        </w:rPr>
      </w:pPr>
    </w:p>
    <w:p w14:paraId="009AED49" w14:textId="77777777" w:rsidR="00357261" w:rsidRDefault="00357261">
      <w:pPr>
        <w:widowControl w:val="0"/>
        <w:pBdr>
          <w:top w:val="nil"/>
          <w:left w:val="nil"/>
          <w:bottom w:val="nil"/>
          <w:right w:val="nil"/>
          <w:between w:val="nil"/>
        </w:pBdr>
        <w:spacing w:after="0" w:line="240" w:lineRule="auto"/>
        <w:jc w:val="right"/>
        <w:rPr>
          <w:color w:val="000000"/>
        </w:rPr>
      </w:pPr>
    </w:p>
    <w:p w14:paraId="528DCCCE" w14:textId="77777777" w:rsidR="00357261" w:rsidRDefault="00357261">
      <w:pPr>
        <w:widowControl w:val="0"/>
        <w:pBdr>
          <w:top w:val="nil"/>
          <w:left w:val="nil"/>
          <w:bottom w:val="nil"/>
          <w:right w:val="nil"/>
          <w:between w:val="nil"/>
        </w:pBdr>
        <w:spacing w:after="0" w:line="240" w:lineRule="auto"/>
        <w:jc w:val="right"/>
        <w:rPr>
          <w:color w:val="000000"/>
        </w:rPr>
      </w:pPr>
    </w:p>
    <w:p w14:paraId="24F6D906" w14:textId="77777777" w:rsidR="00357261" w:rsidRDefault="00357261">
      <w:pPr>
        <w:widowControl w:val="0"/>
        <w:pBdr>
          <w:top w:val="nil"/>
          <w:left w:val="nil"/>
          <w:bottom w:val="nil"/>
          <w:right w:val="nil"/>
          <w:between w:val="nil"/>
        </w:pBdr>
        <w:spacing w:after="0" w:line="240" w:lineRule="auto"/>
        <w:jc w:val="right"/>
        <w:rPr>
          <w:color w:val="000000"/>
        </w:rPr>
      </w:pPr>
    </w:p>
    <w:p w14:paraId="2CF0867C" w14:textId="77777777" w:rsidR="00357261" w:rsidRDefault="00357261">
      <w:pPr>
        <w:widowControl w:val="0"/>
        <w:pBdr>
          <w:top w:val="nil"/>
          <w:left w:val="nil"/>
          <w:bottom w:val="nil"/>
          <w:right w:val="nil"/>
          <w:between w:val="nil"/>
        </w:pBdr>
        <w:spacing w:after="0" w:line="240" w:lineRule="auto"/>
        <w:jc w:val="right"/>
        <w:rPr>
          <w:color w:val="000000"/>
        </w:rPr>
      </w:pPr>
    </w:p>
    <w:p w14:paraId="22640B94" w14:textId="77777777" w:rsidR="00357261" w:rsidRDefault="00357261">
      <w:pPr>
        <w:widowControl w:val="0"/>
        <w:pBdr>
          <w:top w:val="nil"/>
          <w:left w:val="nil"/>
          <w:bottom w:val="nil"/>
          <w:right w:val="nil"/>
          <w:between w:val="nil"/>
        </w:pBdr>
        <w:spacing w:after="0" w:line="240" w:lineRule="auto"/>
        <w:jc w:val="right"/>
        <w:rPr>
          <w:color w:val="000000"/>
        </w:rPr>
      </w:pPr>
    </w:p>
    <w:p w14:paraId="731D0002" w14:textId="77777777" w:rsidR="00357261" w:rsidRDefault="00357261">
      <w:pPr>
        <w:widowControl w:val="0"/>
        <w:pBdr>
          <w:top w:val="nil"/>
          <w:left w:val="nil"/>
          <w:bottom w:val="nil"/>
          <w:right w:val="nil"/>
          <w:between w:val="nil"/>
        </w:pBdr>
        <w:spacing w:after="0" w:line="240" w:lineRule="auto"/>
        <w:jc w:val="right"/>
        <w:rPr>
          <w:color w:val="000000"/>
        </w:rPr>
      </w:pPr>
    </w:p>
    <w:p w14:paraId="3A96455D" w14:textId="77777777" w:rsidR="00357261" w:rsidRDefault="00357261">
      <w:pPr>
        <w:widowControl w:val="0"/>
        <w:pBdr>
          <w:top w:val="nil"/>
          <w:left w:val="nil"/>
          <w:bottom w:val="nil"/>
          <w:right w:val="nil"/>
          <w:between w:val="nil"/>
        </w:pBdr>
        <w:spacing w:after="0" w:line="240" w:lineRule="auto"/>
        <w:jc w:val="right"/>
        <w:rPr>
          <w:color w:val="000000"/>
        </w:rPr>
      </w:pPr>
    </w:p>
    <w:p w14:paraId="31EFC559" w14:textId="77777777" w:rsidR="00357261" w:rsidRDefault="00357261">
      <w:pPr>
        <w:widowControl w:val="0"/>
        <w:pBdr>
          <w:top w:val="nil"/>
          <w:left w:val="nil"/>
          <w:bottom w:val="nil"/>
          <w:right w:val="nil"/>
          <w:between w:val="nil"/>
        </w:pBdr>
        <w:spacing w:after="0" w:line="240" w:lineRule="auto"/>
        <w:jc w:val="right"/>
        <w:rPr>
          <w:color w:val="000000"/>
        </w:rPr>
      </w:pPr>
    </w:p>
    <w:p w14:paraId="5672A286" w14:textId="77777777" w:rsidR="00357261" w:rsidRDefault="00357261">
      <w:pPr>
        <w:widowControl w:val="0"/>
        <w:pBdr>
          <w:top w:val="nil"/>
          <w:left w:val="nil"/>
          <w:bottom w:val="nil"/>
          <w:right w:val="nil"/>
          <w:between w:val="nil"/>
        </w:pBdr>
        <w:spacing w:after="0" w:line="240" w:lineRule="auto"/>
        <w:jc w:val="right"/>
        <w:rPr>
          <w:color w:val="000000"/>
        </w:rPr>
      </w:pPr>
    </w:p>
    <w:p w14:paraId="06D1DB8E" w14:textId="77777777" w:rsidR="00357261" w:rsidRDefault="00357261">
      <w:pPr>
        <w:widowControl w:val="0"/>
        <w:pBdr>
          <w:top w:val="nil"/>
          <w:left w:val="nil"/>
          <w:bottom w:val="nil"/>
          <w:right w:val="nil"/>
          <w:between w:val="nil"/>
        </w:pBdr>
        <w:spacing w:after="0" w:line="240" w:lineRule="auto"/>
        <w:jc w:val="right"/>
        <w:rPr>
          <w:color w:val="000000"/>
        </w:rPr>
      </w:pPr>
    </w:p>
    <w:p w14:paraId="3BE08724" w14:textId="77777777" w:rsidR="00357261" w:rsidRDefault="00357261">
      <w:pPr>
        <w:widowControl w:val="0"/>
        <w:pBdr>
          <w:top w:val="nil"/>
          <w:left w:val="nil"/>
          <w:bottom w:val="nil"/>
          <w:right w:val="nil"/>
          <w:between w:val="nil"/>
        </w:pBdr>
        <w:spacing w:after="0" w:line="240" w:lineRule="auto"/>
        <w:jc w:val="right"/>
        <w:rPr>
          <w:color w:val="000000"/>
        </w:rPr>
      </w:pPr>
    </w:p>
    <w:p w14:paraId="2FAD3E88" w14:textId="77777777" w:rsidR="00357261" w:rsidRDefault="00357261">
      <w:pPr>
        <w:widowControl w:val="0"/>
        <w:pBdr>
          <w:top w:val="nil"/>
          <w:left w:val="nil"/>
          <w:bottom w:val="nil"/>
          <w:right w:val="nil"/>
          <w:between w:val="nil"/>
        </w:pBdr>
        <w:spacing w:after="0" w:line="240" w:lineRule="auto"/>
        <w:jc w:val="right"/>
        <w:rPr>
          <w:color w:val="000000"/>
        </w:rPr>
      </w:pPr>
    </w:p>
    <w:p w14:paraId="00000029" w14:textId="61C6AB3E" w:rsidR="008D65C0" w:rsidRPr="00D978E5" w:rsidRDefault="00357261">
      <w:pPr>
        <w:widowControl w:val="0"/>
        <w:pBdr>
          <w:top w:val="nil"/>
          <w:left w:val="nil"/>
          <w:bottom w:val="nil"/>
          <w:right w:val="nil"/>
          <w:between w:val="nil"/>
        </w:pBdr>
        <w:spacing w:after="0" w:line="240" w:lineRule="auto"/>
        <w:jc w:val="right"/>
        <w:rPr>
          <w:rFonts w:ascii="Times New Roman" w:hAnsi="Times New Roman" w:cs="Times New Roman"/>
          <w:sz w:val="28"/>
          <w:szCs w:val="28"/>
        </w:rPr>
      </w:pPr>
      <w:r w:rsidRPr="00D978E5">
        <w:rPr>
          <w:rFonts w:ascii="Times New Roman" w:hAnsi="Times New Roman" w:cs="Times New Roman"/>
          <w:sz w:val="28"/>
          <w:szCs w:val="28"/>
        </w:rPr>
        <w:t xml:space="preserve"> Приложение</w:t>
      </w:r>
    </w:p>
    <w:p w14:paraId="07B9AB98" w14:textId="77777777" w:rsidR="00357261" w:rsidRPr="00D978E5" w:rsidRDefault="00357261">
      <w:pPr>
        <w:widowControl w:val="0"/>
        <w:pBdr>
          <w:top w:val="nil"/>
          <w:left w:val="nil"/>
          <w:bottom w:val="nil"/>
          <w:right w:val="nil"/>
          <w:between w:val="nil"/>
        </w:pBdr>
        <w:spacing w:after="0" w:line="240" w:lineRule="auto"/>
        <w:jc w:val="right"/>
        <w:rPr>
          <w:rFonts w:ascii="Times New Roman" w:hAnsi="Times New Roman" w:cs="Times New Roman"/>
          <w:sz w:val="28"/>
          <w:szCs w:val="28"/>
        </w:rPr>
      </w:pPr>
      <w:r w:rsidRPr="00D978E5">
        <w:rPr>
          <w:rFonts w:ascii="Times New Roman" w:hAnsi="Times New Roman" w:cs="Times New Roman"/>
          <w:sz w:val="28"/>
          <w:szCs w:val="28"/>
        </w:rPr>
        <w:lastRenderedPageBreak/>
        <w:t xml:space="preserve">к приказу управления Ленинградской области </w:t>
      </w:r>
    </w:p>
    <w:p w14:paraId="74C32E37" w14:textId="77777777" w:rsidR="00357261" w:rsidRPr="00D978E5" w:rsidRDefault="00357261">
      <w:pPr>
        <w:widowControl w:val="0"/>
        <w:pBdr>
          <w:top w:val="nil"/>
          <w:left w:val="nil"/>
          <w:bottom w:val="nil"/>
          <w:right w:val="nil"/>
          <w:between w:val="nil"/>
        </w:pBdr>
        <w:spacing w:after="0" w:line="240" w:lineRule="auto"/>
        <w:jc w:val="right"/>
        <w:rPr>
          <w:rFonts w:ascii="Times New Roman" w:hAnsi="Times New Roman" w:cs="Times New Roman"/>
          <w:sz w:val="28"/>
          <w:szCs w:val="28"/>
        </w:rPr>
      </w:pPr>
      <w:r w:rsidRPr="00D978E5">
        <w:rPr>
          <w:rFonts w:ascii="Times New Roman" w:hAnsi="Times New Roman" w:cs="Times New Roman"/>
          <w:sz w:val="28"/>
          <w:szCs w:val="28"/>
        </w:rPr>
        <w:t>по организации и контролю деятельности</w:t>
      </w:r>
    </w:p>
    <w:p w14:paraId="5532087A" w14:textId="52A119F6" w:rsidR="00357261" w:rsidRPr="00D978E5" w:rsidRDefault="00357261">
      <w:pPr>
        <w:widowControl w:val="0"/>
        <w:pBdr>
          <w:top w:val="nil"/>
          <w:left w:val="nil"/>
          <w:bottom w:val="nil"/>
          <w:right w:val="nil"/>
          <w:between w:val="nil"/>
        </w:pBdr>
        <w:spacing w:after="0" w:line="240" w:lineRule="auto"/>
        <w:jc w:val="right"/>
        <w:rPr>
          <w:rFonts w:ascii="Times New Roman" w:hAnsi="Times New Roman" w:cs="Times New Roman"/>
          <w:sz w:val="28"/>
          <w:szCs w:val="28"/>
        </w:rPr>
      </w:pPr>
      <w:r w:rsidRPr="00D978E5">
        <w:rPr>
          <w:rFonts w:ascii="Times New Roman" w:hAnsi="Times New Roman" w:cs="Times New Roman"/>
          <w:sz w:val="28"/>
          <w:szCs w:val="28"/>
        </w:rPr>
        <w:t xml:space="preserve"> по обращению с отходами </w:t>
      </w:r>
    </w:p>
    <w:p w14:paraId="2DCAA823" w14:textId="11D039E6" w:rsidR="00357261" w:rsidRPr="00D978E5" w:rsidRDefault="00357261">
      <w:pPr>
        <w:widowControl w:val="0"/>
        <w:pBdr>
          <w:top w:val="nil"/>
          <w:left w:val="nil"/>
          <w:bottom w:val="nil"/>
          <w:right w:val="nil"/>
          <w:between w:val="nil"/>
        </w:pBdr>
        <w:spacing w:after="0" w:line="240" w:lineRule="auto"/>
        <w:jc w:val="right"/>
        <w:rPr>
          <w:rFonts w:ascii="Times New Roman" w:hAnsi="Times New Roman" w:cs="Times New Roman"/>
          <w:sz w:val="28"/>
          <w:szCs w:val="28"/>
        </w:rPr>
      </w:pPr>
      <w:r w:rsidRPr="00D978E5">
        <w:rPr>
          <w:rFonts w:ascii="Times New Roman" w:hAnsi="Times New Roman" w:cs="Times New Roman"/>
          <w:sz w:val="28"/>
          <w:szCs w:val="28"/>
        </w:rPr>
        <w:t xml:space="preserve">от «____» 2020 года № </w:t>
      </w:r>
    </w:p>
    <w:p w14:paraId="0000002A" w14:textId="77777777" w:rsidR="008D65C0" w:rsidRPr="00D978E5" w:rsidRDefault="008D65C0">
      <w:pPr>
        <w:widowControl w:val="0"/>
        <w:pBdr>
          <w:top w:val="nil"/>
          <w:left w:val="nil"/>
          <w:bottom w:val="nil"/>
          <w:right w:val="nil"/>
          <w:between w:val="nil"/>
        </w:pBdr>
        <w:spacing w:after="0" w:line="240" w:lineRule="auto"/>
        <w:jc w:val="right"/>
        <w:rPr>
          <w:rFonts w:ascii="Times New Roman" w:hAnsi="Times New Roman" w:cs="Times New Roman"/>
          <w:sz w:val="28"/>
          <w:szCs w:val="28"/>
        </w:rPr>
      </w:pPr>
    </w:p>
    <w:p w14:paraId="0000003A" w14:textId="77777777" w:rsidR="008D65C0" w:rsidRPr="00D978E5" w:rsidRDefault="008D65C0">
      <w:pPr>
        <w:widowControl w:val="0"/>
        <w:pBdr>
          <w:top w:val="nil"/>
          <w:left w:val="nil"/>
          <w:bottom w:val="nil"/>
          <w:right w:val="nil"/>
          <w:between w:val="nil"/>
        </w:pBdr>
        <w:spacing w:after="0" w:line="240" w:lineRule="auto"/>
        <w:jc w:val="center"/>
        <w:rPr>
          <w:rFonts w:ascii="Times New Roman" w:hAnsi="Times New Roman" w:cs="Times New Roman"/>
          <w:sz w:val="28"/>
          <w:szCs w:val="28"/>
        </w:rPr>
      </w:pPr>
      <w:bookmarkStart w:id="1" w:name="gjdgxs" w:colFirst="0" w:colLast="0"/>
      <w:bookmarkEnd w:id="1"/>
    </w:p>
    <w:p w14:paraId="0000012E" w14:textId="77777777" w:rsidR="008D65C0" w:rsidRPr="00D978E5" w:rsidRDefault="008D65C0">
      <w:pPr>
        <w:widowControl w:val="0"/>
        <w:pBdr>
          <w:top w:val="nil"/>
          <w:left w:val="nil"/>
          <w:bottom w:val="nil"/>
          <w:right w:val="nil"/>
          <w:between w:val="nil"/>
        </w:pBdr>
        <w:spacing w:after="0" w:line="240" w:lineRule="auto"/>
        <w:ind w:firstLine="540"/>
        <w:jc w:val="both"/>
        <w:rPr>
          <w:rFonts w:ascii="Times New Roman" w:hAnsi="Times New Roman" w:cs="Times New Roman"/>
          <w:sz w:val="28"/>
          <w:szCs w:val="28"/>
        </w:rPr>
      </w:pPr>
    </w:p>
    <w:p w14:paraId="0000012F" w14:textId="77777777" w:rsidR="008D65C0" w:rsidRPr="00D978E5" w:rsidRDefault="001447DE">
      <w:pPr>
        <w:widowControl w:val="0"/>
        <w:pBdr>
          <w:top w:val="nil"/>
          <w:left w:val="nil"/>
          <w:bottom w:val="nil"/>
          <w:right w:val="nil"/>
          <w:between w:val="nil"/>
        </w:pBdr>
        <w:spacing w:after="0" w:line="240" w:lineRule="auto"/>
        <w:jc w:val="center"/>
        <w:rPr>
          <w:rFonts w:ascii="Times New Roman" w:hAnsi="Times New Roman" w:cs="Times New Roman"/>
          <w:b/>
          <w:sz w:val="28"/>
          <w:szCs w:val="28"/>
        </w:rPr>
      </w:pPr>
      <w:r w:rsidRPr="00D978E5">
        <w:rPr>
          <w:rFonts w:ascii="Times New Roman" w:hAnsi="Times New Roman" w:cs="Times New Roman"/>
          <w:b/>
          <w:sz w:val="28"/>
          <w:szCs w:val="28"/>
        </w:rPr>
        <w:t>V. ДОСУДЕБНЫЙ (ВНЕСУДЕБНЫЙ) ПОРЯДОК ОБЖАЛОВАНИЯ РЕШЕНИЙ</w:t>
      </w:r>
    </w:p>
    <w:p w14:paraId="00000130" w14:textId="77777777" w:rsidR="008D65C0" w:rsidRPr="00D978E5" w:rsidRDefault="001447DE">
      <w:pPr>
        <w:widowControl w:val="0"/>
        <w:pBdr>
          <w:top w:val="nil"/>
          <w:left w:val="nil"/>
          <w:bottom w:val="nil"/>
          <w:right w:val="nil"/>
          <w:between w:val="nil"/>
        </w:pBdr>
        <w:spacing w:after="0" w:line="240" w:lineRule="auto"/>
        <w:jc w:val="center"/>
        <w:rPr>
          <w:rFonts w:ascii="Times New Roman" w:hAnsi="Times New Roman" w:cs="Times New Roman"/>
          <w:b/>
          <w:sz w:val="28"/>
          <w:szCs w:val="28"/>
        </w:rPr>
      </w:pPr>
      <w:r w:rsidRPr="00D978E5">
        <w:rPr>
          <w:rFonts w:ascii="Times New Roman" w:hAnsi="Times New Roman" w:cs="Times New Roman"/>
          <w:b/>
          <w:sz w:val="28"/>
          <w:szCs w:val="28"/>
        </w:rPr>
        <w:t>И ДЕЙСТВИЙ (БЕЗДЕЙСТВИЯ) ОРГАНА, ПРЕДОСТАВЛЯЮЩЕГО</w:t>
      </w:r>
    </w:p>
    <w:p w14:paraId="00000131" w14:textId="77777777" w:rsidR="008D65C0" w:rsidRPr="00D978E5" w:rsidRDefault="001447DE">
      <w:pPr>
        <w:widowControl w:val="0"/>
        <w:pBdr>
          <w:top w:val="nil"/>
          <w:left w:val="nil"/>
          <w:bottom w:val="nil"/>
          <w:right w:val="nil"/>
          <w:between w:val="nil"/>
        </w:pBdr>
        <w:spacing w:after="0" w:line="240" w:lineRule="auto"/>
        <w:jc w:val="center"/>
        <w:rPr>
          <w:rFonts w:ascii="Times New Roman" w:hAnsi="Times New Roman" w:cs="Times New Roman"/>
          <w:b/>
          <w:sz w:val="28"/>
          <w:szCs w:val="28"/>
        </w:rPr>
      </w:pPr>
      <w:r w:rsidRPr="00D978E5">
        <w:rPr>
          <w:rFonts w:ascii="Times New Roman" w:hAnsi="Times New Roman" w:cs="Times New Roman"/>
          <w:b/>
          <w:sz w:val="28"/>
          <w:szCs w:val="28"/>
        </w:rPr>
        <w:t>ГОСУДАРСТВЕННУЮ УСЛУГУ, ДОЛЖНОСТНОГО ЛИЦА ОРГАНА,</w:t>
      </w:r>
    </w:p>
    <w:p w14:paraId="00000132" w14:textId="77777777" w:rsidR="008D65C0" w:rsidRPr="00D978E5" w:rsidRDefault="001447DE">
      <w:pPr>
        <w:widowControl w:val="0"/>
        <w:pBdr>
          <w:top w:val="nil"/>
          <w:left w:val="nil"/>
          <w:bottom w:val="nil"/>
          <w:right w:val="nil"/>
          <w:between w:val="nil"/>
        </w:pBdr>
        <w:spacing w:after="0" w:line="240" w:lineRule="auto"/>
        <w:jc w:val="center"/>
        <w:rPr>
          <w:rFonts w:ascii="Times New Roman" w:hAnsi="Times New Roman" w:cs="Times New Roman"/>
          <w:b/>
          <w:sz w:val="28"/>
          <w:szCs w:val="28"/>
        </w:rPr>
      </w:pPr>
      <w:proofErr w:type="gramStart"/>
      <w:r w:rsidRPr="00D978E5">
        <w:rPr>
          <w:rFonts w:ascii="Times New Roman" w:hAnsi="Times New Roman" w:cs="Times New Roman"/>
          <w:b/>
          <w:sz w:val="28"/>
          <w:szCs w:val="28"/>
        </w:rPr>
        <w:t>ПРЕДОСТАВЛЯЮЩЕГО</w:t>
      </w:r>
      <w:proofErr w:type="gramEnd"/>
      <w:r w:rsidRPr="00D978E5">
        <w:rPr>
          <w:rFonts w:ascii="Times New Roman" w:hAnsi="Times New Roman" w:cs="Times New Roman"/>
          <w:b/>
          <w:sz w:val="28"/>
          <w:szCs w:val="28"/>
        </w:rPr>
        <w:t xml:space="preserve"> ГОСУДАРСТВЕННУЮ УСЛУГУ, ЛИБО</w:t>
      </w:r>
    </w:p>
    <w:p w14:paraId="00000133" w14:textId="77777777" w:rsidR="008D65C0" w:rsidRPr="00D978E5" w:rsidRDefault="001447DE">
      <w:pPr>
        <w:widowControl w:val="0"/>
        <w:pBdr>
          <w:top w:val="nil"/>
          <w:left w:val="nil"/>
          <w:bottom w:val="nil"/>
          <w:right w:val="nil"/>
          <w:between w:val="nil"/>
        </w:pBdr>
        <w:spacing w:after="0" w:line="240" w:lineRule="auto"/>
        <w:jc w:val="center"/>
        <w:rPr>
          <w:rFonts w:ascii="Times New Roman" w:hAnsi="Times New Roman" w:cs="Times New Roman"/>
          <w:b/>
          <w:sz w:val="28"/>
          <w:szCs w:val="28"/>
        </w:rPr>
      </w:pPr>
      <w:r w:rsidRPr="00D978E5">
        <w:rPr>
          <w:rFonts w:ascii="Times New Roman" w:hAnsi="Times New Roman" w:cs="Times New Roman"/>
          <w:b/>
          <w:sz w:val="28"/>
          <w:szCs w:val="28"/>
        </w:rPr>
        <w:t>ГОСУДАРСТВЕННОГО СЛУЖАЩЕГО, МНОГОФУНКЦИОНАЛЬНОГО ЦЕНТРА,</w:t>
      </w:r>
    </w:p>
    <w:p w14:paraId="00000134" w14:textId="77777777" w:rsidR="008D65C0" w:rsidRPr="00D978E5" w:rsidRDefault="001447DE">
      <w:pPr>
        <w:widowControl w:val="0"/>
        <w:pBdr>
          <w:top w:val="nil"/>
          <w:left w:val="nil"/>
          <w:bottom w:val="nil"/>
          <w:right w:val="nil"/>
          <w:between w:val="nil"/>
        </w:pBdr>
        <w:spacing w:after="0" w:line="240" w:lineRule="auto"/>
        <w:jc w:val="center"/>
        <w:rPr>
          <w:rFonts w:ascii="Times New Roman" w:hAnsi="Times New Roman" w:cs="Times New Roman"/>
          <w:b/>
          <w:sz w:val="28"/>
          <w:szCs w:val="28"/>
        </w:rPr>
      </w:pPr>
      <w:r w:rsidRPr="00D978E5">
        <w:rPr>
          <w:rFonts w:ascii="Times New Roman" w:hAnsi="Times New Roman" w:cs="Times New Roman"/>
          <w:b/>
          <w:sz w:val="28"/>
          <w:szCs w:val="28"/>
        </w:rPr>
        <w:t>РАБОТНИКА МНОГОФУНКЦИОНАЛЬНОГО ЦЕНТРА, А ТАКЖЕ ОРГАНИЗАЦИЙ,</w:t>
      </w:r>
    </w:p>
    <w:p w14:paraId="00000135" w14:textId="77777777" w:rsidR="008D65C0" w:rsidRPr="00D978E5" w:rsidRDefault="001447DE">
      <w:pPr>
        <w:widowControl w:val="0"/>
        <w:pBdr>
          <w:top w:val="nil"/>
          <w:left w:val="nil"/>
          <w:bottom w:val="nil"/>
          <w:right w:val="nil"/>
          <w:between w:val="nil"/>
        </w:pBdr>
        <w:spacing w:after="0" w:line="240" w:lineRule="auto"/>
        <w:jc w:val="center"/>
        <w:rPr>
          <w:rFonts w:ascii="Times New Roman" w:hAnsi="Times New Roman" w:cs="Times New Roman"/>
          <w:b/>
          <w:sz w:val="28"/>
          <w:szCs w:val="28"/>
        </w:rPr>
      </w:pPr>
      <w:proofErr w:type="gramStart"/>
      <w:r w:rsidRPr="00D978E5">
        <w:rPr>
          <w:rFonts w:ascii="Times New Roman" w:hAnsi="Times New Roman" w:cs="Times New Roman"/>
          <w:b/>
          <w:sz w:val="28"/>
          <w:szCs w:val="28"/>
        </w:rPr>
        <w:t>ОСУЩЕСТВЛЯЮЩИХ</w:t>
      </w:r>
      <w:proofErr w:type="gramEnd"/>
      <w:r w:rsidRPr="00D978E5">
        <w:rPr>
          <w:rFonts w:ascii="Times New Roman" w:hAnsi="Times New Roman" w:cs="Times New Roman"/>
          <w:b/>
          <w:sz w:val="28"/>
          <w:szCs w:val="28"/>
        </w:rPr>
        <w:t xml:space="preserve"> ФУНКЦИИ ПО ПРЕДОСТАВЛЕНИЮ ГОСУДАРСТВЕННЫХ</w:t>
      </w:r>
    </w:p>
    <w:p w14:paraId="00000136" w14:textId="77777777" w:rsidR="008D65C0" w:rsidRPr="00D978E5" w:rsidRDefault="001447DE">
      <w:pPr>
        <w:widowControl w:val="0"/>
        <w:pBdr>
          <w:top w:val="nil"/>
          <w:left w:val="nil"/>
          <w:bottom w:val="nil"/>
          <w:right w:val="nil"/>
          <w:between w:val="nil"/>
        </w:pBdr>
        <w:spacing w:after="0" w:line="240" w:lineRule="auto"/>
        <w:jc w:val="center"/>
        <w:rPr>
          <w:rFonts w:ascii="Times New Roman" w:hAnsi="Times New Roman" w:cs="Times New Roman"/>
          <w:b/>
          <w:sz w:val="28"/>
          <w:szCs w:val="28"/>
        </w:rPr>
      </w:pPr>
      <w:r w:rsidRPr="00D978E5">
        <w:rPr>
          <w:rFonts w:ascii="Times New Roman" w:hAnsi="Times New Roman" w:cs="Times New Roman"/>
          <w:b/>
          <w:sz w:val="28"/>
          <w:szCs w:val="28"/>
        </w:rPr>
        <w:t>УСЛУГ, ИЛИ ИХ РАБОТНИКОВ</w:t>
      </w:r>
    </w:p>
    <w:p w14:paraId="00000137" w14:textId="77777777" w:rsidR="008D65C0" w:rsidRPr="00D978E5" w:rsidRDefault="008D65C0">
      <w:pPr>
        <w:widowControl w:val="0"/>
        <w:pBdr>
          <w:top w:val="nil"/>
          <w:left w:val="nil"/>
          <w:bottom w:val="nil"/>
          <w:right w:val="nil"/>
          <w:between w:val="nil"/>
        </w:pBdr>
        <w:spacing w:after="0" w:line="240" w:lineRule="auto"/>
        <w:jc w:val="center"/>
        <w:rPr>
          <w:rFonts w:ascii="Times New Roman" w:hAnsi="Times New Roman" w:cs="Times New Roman"/>
          <w:sz w:val="28"/>
          <w:szCs w:val="28"/>
        </w:rPr>
      </w:pPr>
    </w:p>
    <w:p w14:paraId="00000138" w14:textId="77777777" w:rsidR="008D65C0" w:rsidRPr="00D978E5" w:rsidRDefault="001447DE">
      <w:pPr>
        <w:widowControl w:val="0"/>
        <w:pBdr>
          <w:top w:val="nil"/>
          <w:left w:val="nil"/>
          <w:bottom w:val="nil"/>
          <w:right w:val="nil"/>
          <w:between w:val="nil"/>
        </w:pBdr>
        <w:spacing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29.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14:paraId="00000139"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30. Предметом досудебного (внесудебного) обжалования являются решение, действие (бездействие) Управления, должностного лица Управления, ответственного за предоставление государственной услуги, либо государственного служащего, МФЦ, работника МФЦ, а также организаций, осуществляющих функции по предоставлению государственных услуг, или их работников, в том числе:</w:t>
      </w:r>
    </w:p>
    <w:p w14:paraId="0000013A"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1) нарушение срока регистрации запроса заявителя о предоставлении государственной услуги Управлением, должностным лицом Управления, ответственным за предоставление государственной услуги, либо государственным служащим, МФЦ, работником МФЦ, а также организациями, осуществляющими функции по предоставлению государственных услуг, или их работниками;</w:t>
      </w:r>
    </w:p>
    <w:p w14:paraId="0000013B"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2) нарушение срока предоставления государственной услуги Управлением, должностным лицом Управления, ответственным за предоставление государственной услуги, либо государственным служащим;</w:t>
      </w:r>
    </w:p>
    <w:p w14:paraId="663F4552" w14:textId="1CEE4E0A" w:rsidR="00D978E5" w:rsidRPr="00D978E5" w:rsidRDefault="001447DE" w:rsidP="00D978E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978E5">
        <w:rPr>
          <w:rFonts w:ascii="Times New Roman" w:hAnsi="Times New Roman" w:cs="Times New Roman"/>
          <w:sz w:val="28"/>
          <w:szCs w:val="28"/>
        </w:rPr>
        <w:t xml:space="preserve">3) </w:t>
      </w:r>
      <w:r w:rsidR="00D978E5" w:rsidRPr="00D978E5">
        <w:rPr>
          <w:rFonts w:ascii="Times New Roman" w:hAnsi="Times New Roman" w:cs="Times New Roman"/>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00D978E5" w:rsidRPr="00D978E5">
        <w:rPr>
          <w:rFonts w:ascii="Times New Roman" w:hAnsi="Times New Roman" w:cs="Times New Roman"/>
          <w:sz w:val="28"/>
          <w:szCs w:val="28"/>
        </w:rPr>
        <w:lastRenderedPageBreak/>
        <w:t xml:space="preserve">муниципальной услуги, за исключением случаев, предусмотренных </w:t>
      </w:r>
      <w:hyperlink r:id="rId7" w:history="1">
        <w:r w:rsidR="00D978E5" w:rsidRPr="00D978E5">
          <w:rPr>
            <w:rFonts w:ascii="Times New Roman" w:hAnsi="Times New Roman" w:cs="Times New Roman"/>
            <w:sz w:val="28"/>
            <w:szCs w:val="28"/>
          </w:rPr>
          <w:t>пунктом 4 части 1 статьи 7</w:t>
        </w:r>
      </w:hyperlink>
      <w:r w:rsidR="00D978E5" w:rsidRPr="00D978E5">
        <w:rPr>
          <w:rFonts w:ascii="Times New Roman" w:hAnsi="Times New Roman" w:cs="Times New Roman"/>
          <w:sz w:val="28"/>
          <w:szCs w:val="28"/>
        </w:rPr>
        <w:t xml:space="preserve"> от 27.07.2010 N 210-ФЗ.</w:t>
      </w:r>
      <w:proofErr w:type="gramEnd"/>
      <w:r w:rsidR="00D978E5" w:rsidRPr="00D978E5">
        <w:rPr>
          <w:rFonts w:ascii="Times New Roman" w:hAnsi="Times New Roman" w:cs="Times New Roman"/>
          <w:sz w:val="28"/>
          <w:szCs w:val="28"/>
        </w:rPr>
        <w:t xml:space="preserve"> </w:t>
      </w:r>
      <w:proofErr w:type="gramStart"/>
      <w:r w:rsidR="00D978E5" w:rsidRPr="00D978E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00D978E5" w:rsidRPr="00D978E5">
          <w:rPr>
            <w:rFonts w:ascii="Times New Roman" w:hAnsi="Times New Roman" w:cs="Times New Roman"/>
            <w:sz w:val="28"/>
            <w:szCs w:val="28"/>
          </w:rPr>
          <w:t>частью 1.3 статьи 16</w:t>
        </w:r>
      </w:hyperlink>
      <w:r w:rsidR="00D978E5" w:rsidRPr="00D978E5">
        <w:rPr>
          <w:rFonts w:ascii="Times New Roman" w:hAnsi="Times New Roman" w:cs="Times New Roman"/>
          <w:sz w:val="28"/>
          <w:szCs w:val="28"/>
        </w:rPr>
        <w:t xml:space="preserve"> от 27.07.2010 N 210-ФЗ</w:t>
      </w:r>
      <w:r w:rsidR="00D978E5" w:rsidRPr="00D978E5">
        <w:rPr>
          <w:rFonts w:ascii="Times New Roman" w:hAnsi="Times New Roman" w:cs="Times New Roman"/>
          <w:sz w:val="28"/>
          <w:szCs w:val="28"/>
        </w:rPr>
        <w:t>;</w:t>
      </w:r>
      <w:proofErr w:type="gramEnd"/>
    </w:p>
    <w:p w14:paraId="268D330A" w14:textId="77777777" w:rsidR="00D978E5" w:rsidRPr="00D978E5" w:rsidRDefault="00D978E5" w:rsidP="00D978E5">
      <w:pPr>
        <w:autoSpaceDE w:val="0"/>
        <w:autoSpaceDN w:val="0"/>
        <w:adjustRightInd w:val="0"/>
        <w:spacing w:after="0" w:line="240" w:lineRule="auto"/>
        <w:ind w:firstLine="567"/>
        <w:jc w:val="both"/>
        <w:rPr>
          <w:rFonts w:ascii="Times New Roman" w:hAnsi="Times New Roman" w:cs="Times New Roman"/>
          <w:sz w:val="28"/>
          <w:szCs w:val="28"/>
        </w:rPr>
      </w:pPr>
    </w:p>
    <w:p w14:paraId="0000013D" w14:textId="24535393" w:rsidR="008D65C0" w:rsidRPr="00D978E5" w:rsidRDefault="001447DE" w:rsidP="00D978E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978E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 Управлением, должностным лицом Управления, ответственным за предоставление государственной услуги, либо государственным служащим, МФЦ, работником МФЦ, а также организациями, осуществляющими функции по предоставлению государственных услуг, или их работниками;</w:t>
      </w:r>
      <w:proofErr w:type="gramEnd"/>
    </w:p>
    <w:p w14:paraId="0000013E"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proofErr w:type="gramStart"/>
      <w:r w:rsidRPr="00D978E5">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настоящим Административным регламентом, Управлением, должностным лицом Управления, ответственным за предоставление государственной услуги, либо государственным служащим;</w:t>
      </w:r>
      <w:proofErr w:type="gramEnd"/>
    </w:p>
    <w:p w14:paraId="0000013F"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Управлением, должностным лицом Управления, ответственным за предоставление государственной услуги, либо государственным служащим, МФЦ, работником МФЦ, а также организациями, осуществляющими функции по предоставлению государственных услуг, или их работниками;</w:t>
      </w:r>
    </w:p>
    <w:p w14:paraId="00000140"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proofErr w:type="gramStart"/>
      <w:r w:rsidRPr="00D978E5">
        <w:rPr>
          <w:rFonts w:ascii="Times New Roman" w:hAnsi="Times New Roman" w:cs="Times New Roman"/>
          <w:sz w:val="28"/>
          <w:szCs w:val="28"/>
        </w:rPr>
        <w:t>7) отказ Управления, должностного лица Управления, МФЦ, работника МФЦ, а также организаций, осуществляющих функции по предоставлению государственных услуг,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управлением, должностным лицом управления, ответственным за предоставление государственной услуги, либо государственным служащим, МФЦ, работником МФЦ, а также организациями</w:t>
      </w:r>
      <w:proofErr w:type="gramEnd"/>
      <w:r w:rsidRPr="00D978E5">
        <w:rPr>
          <w:rFonts w:ascii="Times New Roman" w:hAnsi="Times New Roman" w:cs="Times New Roman"/>
          <w:sz w:val="28"/>
          <w:szCs w:val="28"/>
        </w:rPr>
        <w:t xml:space="preserve">, осуществляющими функции по предоставлению государственных услуг, или их работниками. </w:t>
      </w:r>
      <w:proofErr w:type="gramStart"/>
      <w:r w:rsidRPr="00D978E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Pr="00D978E5">
        <w:rPr>
          <w:rFonts w:ascii="Times New Roman" w:hAnsi="Times New Roman" w:cs="Times New Roman"/>
          <w:sz w:val="28"/>
          <w:szCs w:val="2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r w:rsidRPr="00D978E5">
          <w:rPr>
            <w:rFonts w:ascii="Times New Roman" w:hAnsi="Times New Roman" w:cs="Times New Roman"/>
            <w:sz w:val="28"/>
            <w:szCs w:val="28"/>
          </w:rPr>
          <w:t>частью 1.3 статьи 16</w:t>
        </w:r>
      </w:hyperlink>
      <w:r w:rsidRPr="00D978E5">
        <w:rPr>
          <w:rFonts w:ascii="Times New Roman" w:hAnsi="Times New Roman" w:cs="Times New Roman"/>
          <w:sz w:val="28"/>
          <w:szCs w:val="28"/>
        </w:rPr>
        <w:t xml:space="preserve"> Федерального закона от 27.07.2010 N 210-ФЗ;</w:t>
      </w:r>
      <w:proofErr w:type="gramEnd"/>
    </w:p>
    <w:p w14:paraId="00000141"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 Управлением, должностным лицом Управления, ответственным за предоставление государственной услуги, либо государственным служащим, МФЦ, работником МФЦ, а также организациями, осуществляющими функции по предоставлению государственных услуг, или их работниками;</w:t>
      </w:r>
    </w:p>
    <w:p w14:paraId="00000142"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proofErr w:type="gramStart"/>
      <w:r w:rsidRPr="00D978E5">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Управлением, должностным лицом Управления, ответственным за предоставление государственной услуги, либо государственным служащим.</w:t>
      </w:r>
      <w:proofErr w:type="gramEnd"/>
    </w:p>
    <w:p w14:paraId="00000143"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 xml:space="preserve">31. Жалоба на решения и действия (бездействие) Управления, должностного лица Управления, государственного служащего, руководителя Управления подается (в соответствии с координатами, указанными в </w:t>
      </w:r>
      <w:hyperlink w:anchor="1fob9te">
        <w:r w:rsidRPr="00D978E5">
          <w:rPr>
            <w:rFonts w:ascii="Times New Roman" w:hAnsi="Times New Roman" w:cs="Times New Roman"/>
            <w:sz w:val="28"/>
            <w:szCs w:val="28"/>
          </w:rPr>
          <w:t>пункте 3</w:t>
        </w:r>
      </w:hyperlink>
      <w:r w:rsidRPr="00D978E5">
        <w:rPr>
          <w:rFonts w:ascii="Times New Roman" w:hAnsi="Times New Roman" w:cs="Times New Roman"/>
          <w:sz w:val="28"/>
          <w:szCs w:val="28"/>
        </w:rPr>
        <w:t xml:space="preserve"> настоящего Административного регламента):</w:t>
      </w:r>
    </w:p>
    <w:p w14:paraId="00000144"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1) при личной явке:</w:t>
      </w:r>
    </w:p>
    <w:p w14:paraId="00000145"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в Управление;</w:t>
      </w:r>
    </w:p>
    <w:p w14:paraId="00000146"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в филиалы, отделы ГБУ ЛО "МФЦ";</w:t>
      </w:r>
    </w:p>
    <w:p w14:paraId="00000147"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p>
    <w:p w14:paraId="00000148"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организацию, осуществляющую функции по предоставлению государственных услуг;</w:t>
      </w:r>
    </w:p>
    <w:p w14:paraId="00000149"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2) без личной явки:</w:t>
      </w:r>
    </w:p>
    <w:p w14:paraId="0000014A"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почтовым отправлением в Управление;</w:t>
      </w:r>
    </w:p>
    <w:p w14:paraId="0000014B"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с использованием информационно-телекоммуникационной сети "Интернет" официального сайта Управления;</w:t>
      </w:r>
    </w:p>
    <w:p w14:paraId="0000014C"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по электронной почте в Управление.</w:t>
      </w:r>
    </w:p>
    <w:p w14:paraId="0000014D"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lastRenderedPageBreak/>
        <w:t>32. Жалоба на решения и действия (бездействие) многофункционального центра, работника многофункционального центра подается:</w:t>
      </w:r>
    </w:p>
    <w:p w14:paraId="0000014E"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1) при личной явке:</w:t>
      </w:r>
    </w:p>
    <w:p w14:paraId="0000014F"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в филиалы, отделы ГБУ ЛО "МФЦ";</w:t>
      </w:r>
    </w:p>
    <w:p w14:paraId="00000150"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2) без личной явки:</w:t>
      </w:r>
    </w:p>
    <w:p w14:paraId="00000151"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почтовым отправлением в МФЦ;</w:t>
      </w:r>
    </w:p>
    <w:p w14:paraId="00000152"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с использованием информационно-телекоммуникационной сети "Интернет" официального сайта МФЦ.</w:t>
      </w:r>
    </w:p>
    <w:p w14:paraId="00000153"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33. Жалоба на решения и действия (бездействие) организаций, осуществляющих функции по предоставлению государственных услуг, или их работников подается:</w:t>
      </w:r>
    </w:p>
    <w:p w14:paraId="00000154"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1) при личной явке:</w:t>
      </w:r>
    </w:p>
    <w:p w14:paraId="00000155"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в организации, осуществляющие функции по предоставлению государственных услуг;</w:t>
      </w:r>
    </w:p>
    <w:p w14:paraId="00000156"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2) без личной явки:</w:t>
      </w:r>
    </w:p>
    <w:p w14:paraId="00000157"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почтовым отправлением в организации, осуществляющие функции по предоставлению государственных услуг;</w:t>
      </w:r>
    </w:p>
    <w:p w14:paraId="00000158"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с использованием информационно-телекоммуникационной сети "Интернет", официальных сайтов организаций, осуществляющих функции по предоставлению государственных услуг.</w:t>
      </w:r>
    </w:p>
    <w:p w14:paraId="00000159"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 xml:space="preserve">34. Жалобы на решения, принятые руководителем Управления, подаются курирующему Вице-губернатору Ленинградской области, заместителю Председателя Правительства Ленинградской области </w:t>
      </w:r>
      <w:proofErr w:type="gramStart"/>
      <w:r w:rsidRPr="00D978E5">
        <w:rPr>
          <w:rFonts w:ascii="Times New Roman" w:hAnsi="Times New Roman" w:cs="Times New Roman"/>
          <w:sz w:val="28"/>
          <w:szCs w:val="28"/>
        </w:rPr>
        <w:t>и(</w:t>
      </w:r>
      <w:proofErr w:type="gramEnd"/>
      <w:r w:rsidRPr="00D978E5">
        <w:rPr>
          <w:rFonts w:ascii="Times New Roman" w:hAnsi="Times New Roman" w:cs="Times New Roman"/>
          <w:sz w:val="28"/>
          <w:szCs w:val="28"/>
        </w:rPr>
        <w:t>или) Губернатору Ленинградской области.</w:t>
      </w:r>
    </w:p>
    <w:p w14:paraId="0000015A"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14:paraId="0000015B"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14:paraId="0000015C"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Жалобы на решения и действия (бездействие) работников организаций, осуществляющих функции по предоставлению государственных услуг, подаются руководителем этих организаций.</w:t>
      </w:r>
    </w:p>
    <w:p w14:paraId="0000015D"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lastRenderedPageBreak/>
        <w:t xml:space="preserve">35. Основанием для начала процедуры досудебного (внесудебного) обжалования является подача заявителем жалобы, соответствующей требованиям </w:t>
      </w:r>
      <w:hyperlink r:id="rId10">
        <w:r w:rsidRPr="00D978E5">
          <w:rPr>
            <w:rFonts w:ascii="Times New Roman" w:hAnsi="Times New Roman" w:cs="Times New Roman"/>
            <w:sz w:val="28"/>
            <w:szCs w:val="28"/>
          </w:rPr>
          <w:t>части 5 статьи 11.2</w:t>
        </w:r>
      </w:hyperlink>
      <w:r w:rsidRPr="00D978E5">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14:paraId="0000015E"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В письменной жалобе в обязательном порядке указываются:</w:t>
      </w:r>
    </w:p>
    <w:p w14:paraId="0000015F"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его руководителя </w:t>
      </w:r>
      <w:proofErr w:type="gramStart"/>
      <w:r w:rsidRPr="00D978E5">
        <w:rPr>
          <w:rFonts w:ascii="Times New Roman" w:hAnsi="Times New Roman" w:cs="Times New Roman"/>
          <w:sz w:val="28"/>
          <w:szCs w:val="28"/>
        </w:rPr>
        <w:t>и(</w:t>
      </w:r>
      <w:proofErr w:type="gramEnd"/>
      <w:r w:rsidRPr="00D978E5">
        <w:rPr>
          <w:rFonts w:ascii="Times New Roman" w:hAnsi="Times New Roman" w:cs="Times New Roman"/>
          <w:sz w:val="28"/>
          <w:szCs w:val="28"/>
        </w:rPr>
        <w:t>или) работника, организаций, осуществляющих функции по предоставлению государственных услуг, их руководителей и(или) работников, решения и действия (бездействие) которых обжалуются;</w:t>
      </w:r>
    </w:p>
    <w:p w14:paraId="00000160"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proofErr w:type="gramStart"/>
      <w:r w:rsidRPr="00D978E5">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0000161"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 xml:space="preserve">-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его руководителя </w:t>
      </w:r>
      <w:proofErr w:type="gramStart"/>
      <w:r w:rsidRPr="00D978E5">
        <w:rPr>
          <w:rFonts w:ascii="Times New Roman" w:hAnsi="Times New Roman" w:cs="Times New Roman"/>
          <w:sz w:val="28"/>
          <w:szCs w:val="28"/>
        </w:rPr>
        <w:t>и(</w:t>
      </w:r>
      <w:proofErr w:type="gramEnd"/>
      <w:r w:rsidRPr="00D978E5">
        <w:rPr>
          <w:rFonts w:ascii="Times New Roman" w:hAnsi="Times New Roman" w:cs="Times New Roman"/>
          <w:sz w:val="28"/>
          <w:szCs w:val="28"/>
        </w:rPr>
        <w:t>или) работника, организаций, осуществляющих функции по предоставлению государственных услуг, их руководителей и(или) работников;</w:t>
      </w:r>
    </w:p>
    <w:p w14:paraId="00000162"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его руководителя </w:t>
      </w:r>
      <w:proofErr w:type="gramStart"/>
      <w:r w:rsidRPr="00D978E5">
        <w:rPr>
          <w:rFonts w:ascii="Times New Roman" w:hAnsi="Times New Roman" w:cs="Times New Roman"/>
          <w:sz w:val="28"/>
          <w:szCs w:val="28"/>
        </w:rPr>
        <w:t>и(</w:t>
      </w:r>
      <w:proofErr w:type="gramEnd"/>
      <w:r w:rsidRPr="00D978E5">
        <w:rPr>
          <w:rFonts w:ascii="Times New Roman" w:hAnsi="Times New Roman" w:cs="Times New Roman"/>
          <w:sz w:val="28"/>
          <w:szCs w:val="28"/>
        </w:rPr>
        <w:t>или) работника, организаций, осуществляющих функции по предоставлению государственных услуг, их руководителей и(или) работников. Заявителем могут быть представлены документы (при наличии), подтверждающие доводы заявителя, либо их копии.</w:t>
      </w:r>
    </w:p>
    <w:p w14:paraId="00000163"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 xml:space="preserve">36. </w:t>
      </w:r>
      <w:proofErr w:type="gramStart"/>
      <w:r w:rsidRPr="00D978E5">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1">
        <w:r w:rsidRPr="00D978E5">
          <w:rPr>
            <w:rFonts w:ascii="Times New Roman" w:hAnsi="Times New Roman" w:cs="Times New Roman"/>
            <w:sz w:val="28"/>
            <w:szCs w:val="28"/>
          </w:rPr>
          <w:t>статьей 11.1</w:t>
        </w:r>
      </w:hyperlink>
      <w:r w:rsidRPr="00D978E5">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00000164"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 xml:space="preserve">37. Жалоба, поступившая в управление, МФЦ, учредителю МФЦ, в организации, осуществляющие функции по предоставлению государственных услуг, либо курирующему Вице-губернатору </w:t>
      </w:r>
      <w:r w:rsidRPr="00D978E5">
        <w:rPr>
          <w:rFonts w:ascii="Times New Roman" w:hAnsi="Times New Roman" w:cs="Times New Roman"/>
          <w:sz w:val="28"/>
          <w:szCs w:val="28"/>
        </w:rPr>
        <w:lastRenderedPageBreak/>
        <w:t xml:space="preserve">Ленинградской области, заместителю Председателя Правительства Ленинградской области </w:t>
      </w:r>
      <w:proofErr w:type="gramStart"/>
      <w:r w:rsidRPr="00D978E5">
        <w:rPr>
          <w:rFonts w:ascii="Times New Roman" w:hAnsi="Times New Roman" w:cs="Times New Roman"/>
          <w:sz w:val="28"/>
          <w:szCs w:val="28"/>
        </w:rPr>
        <w:t>и(</w:t>
      </w:r>
      <w:proofErr w:type="gramEnd"/>
      <w:r w:rsidRPr="00D978E5">
        <w:rPr>
          <w:rFonts w:ascii="Times New Roman" w:hAnsi="Times New Roman" w:cs="Times New Roman"/>
          <w:sz w:val="28"/>
          <w:szCs w:val="28"/>
        </w:rPr>
        <w:t>или) Губернатору Ленинградской области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МФЦ, организации, осуществляющей функции по предоставлению государственных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0000165"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38. По результатам рассмотрения жалобы принимается одно из следующих решений:</w:t>
      </w:r>
    </w:p>
    <w:p w14:paraId="00000166"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proofErr w:type="gramStart"/>
      <w:r w:rsidRPr="00D978E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14:paraId="00000167"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2) в удовлетворении жалобы отказывается.</w:t>
      </w:r>
    </w:p>
    <w:p w14:paraId="00000168"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0000169" w14:textId="77777777" w:rsidR="008D65C0" w:rsidRPr="00D978E5" w:rsidRDefault="001447DE">
      <w:pPr>
        <w:widowControl w:val="0"/>
        <w:pBdr>
          <w:top w:val="nil"/>
          <w:left w:val="nil"/>
          <w:bottom w:val="nil"/>
          <w:right w:val="nil"/>
          <w:between w:val="nil"/>
        </w:pBdr>
        <w:spacing w:before="220" w:after="0" w:line="240" w:lineRule="auto"/>
        <w:ind w:firstLine="540"/>
        <w:jc w:val="both"/>
        <w:rPr>
          <w:rFonts w:ascii="Times New Roman" w:hAnsi="Times New Roman" w:cs="Times New Roman"/>
          <w:sz w:val="28"/>
          <w:szCs w:val="28"/>
        </w:rPr>
      </w:pPr>
      <w:r w:rsidRPr="00D978E5">
        <w:rPr>
          <w:rFonts w:ascii="Times New Roman" w:hAnsi="Times New Roman" w:cs="Times New Roman"/>
          <w:sz w:val="28"/>
          <w:szCs w:val="28"/>
        </w:rPr>
        <w:t xml:space="preserve">В случае установления в ходе или по результатам </w:t>
      </w:r>
      <w:proofErr w:type="gramStart"/>
      <w:r w:rsidRPr="00D978E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978E5">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14:paraId="0000016A" w14:textId="77777777" w:rsidR="008D65C0" w:rsidRPr="00D978E5" w:rsidRDefault="008D65C0">
      <w:pPr>
        <w:widowControl w:val="0"/>
        <w:pBdr>
          <w:top w:val="nil"/>
          <w:left w:val="nil"/>
          <w:bottom w:val="nil"/>
          <w:right w:val="nil"/>
          <w:between w:val="nil"/>
        </w:pBdr>
        <w:spacing w:after="0" w:line="240" w:lineRule="auto"/>
        <w:rPr>
          <w:rFonts w:ascii="Times New Roman" w:hAnsi="Times New Roman" w:cs="Times New Roman"/>
          <w:sz w:val="28"/>
          <w:szCs w:val="28"/>
        </w:rPr>
      </w:pPr>
    </w:p>
    <w:p w14:paraId="0000016B" w14:textId="77777777" w:rsidR="008D65C0" w:rsidRPr="00D978E5" w:rsidRDefault="008D65C0">
      <w:pPr>
        <w:widowControl w:val="0"/>
        <w:pBdr>
          <w:top w:val="nil"/>
          <w:left w:val="nil"/>
          <w:bottom w:val="nil"/>
          <w:right w:val="nil"/>
          <w:between w:val="nil"/>
        </w:pBdr>
        <w:spacing w:after="0" w:line="240" w:lineRule="auto"/>
        <w:rPr>
          <w:rFonts w:ascii="Times New Roman" w:hAnsi="Times New Roman" w:cs="Times New Roman"/>
          <w:sz w:val="28"/>
          <w:szCs w:val="28"/>
        </w:rPr>
      </w:pPr>
    </w:p>
    <w:p w14:paraId="0000016C" w14:textId="77777777" w:rsidR="008D65C0" w:rsidRPr="00D978E5" w:rsidRDefault="008D65C0">
      <w:pPr>
        <w:widowControl w:val="0"/>
        <w:pBdr>
          <w:top w:val="nil"/>
          <w:left w:val="nil"/>
          <w:bottom w:val="nil"/>
          <w:right w:val="nil"/>
          <w:between w:val="nil"/>
        </w:pBdr>
        <w:spacing w:after="0" w:line="240" w:lineRule="auto"/>
        <w:rPr>
          <w:rFonts w:ascii="Times New Roman" w:hAnsi="Times New Roman" w:cs="Times New Roman"/>
          <w:sz w:val="28"/>
          <w:szCs w:val="28"/>
        </w:rPr>
      </w:pPr>
    </w:p>
    <w:p w14:paraId="0000016D" w14:textId="77777777" w:rsidR="008D65C0" w:rsidRPr="00D978E5" w:rsidRDefault="008D65C0">
      <w:pPr>
        <w:widowControl w:val="0"/>
        <w:pBdr>
          <w:top w:val="nil"/>
          <w:left w:val="nil"/>
          <w:bottom w:val="nil"/>
          <w:right w:val="nil"/>
          <w:between w:val="nil"/>
        </w:pBdr>
        <w:spacing w:after="0" w:line="240" w:lineRule="auto"/>
        <w:rPr>
          <w:rFonts w:ascii="Times New Roman" w:hAnsi="Times New Roman" w:cs="Times New Roman"/>
          <w:sz w:val="28"/>
          <w:szCs w:val="28"/>
        </w:rPr>
      </w:pPr>
    </w:p>
    <w:sectPr w:rsidR="008D65C0" w:rsidRPr="00D978E5">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D65C0"/>
    <w:rsid w:val="0000100C"/>
    <w:rsid w:val="001447DE"/>
    <w:rsid w:val="00357261"/>
    <w:rsid w:val="008D65C0"/>
    <w:rsid w:val="00D978E5"/>
    <w:rsid w:val="00ED3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ConsPlusNormal">
    <w:name w:val="ConsPlusNormal"/>
    <w:rsid w:val="00ED7C72"/>
    <w:pPr>
      <w:widowControl w:val="0"/>
      <w:autoSpaceDE w:val="0"/>
      <w:autoSpaceDN w:val="0"/>
      <w:spacing w:after="0" w:line="240" w:lineRule="auto"/>
    </w:pPr>
    <w:rPr>
      <w:rFonts w:eastAsia="Times New Roman"/>
      <w:szCs w:val="20"/>
    </w:rPr>
  </w:style>
  <w:style w:type="paragraph" w:customStyle="1" w:styleId="ConsPlusNonformat">
    <w:name w:val="ConsPlusNonformat"/>
    <w:rsid w:val="00ED7C7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D7C72"/>
    <w:pPr>
      <w:widowControl w:val="0"/>
      <w:autoSpaceDE w:val="0"/>
      <w:autoSpaceDN w:val="0"/>
      <w:spacing w:after="0" w:line="240" w:lineRule="auto"/>
    </w:pPr>
    <w:rPr>
      <w:rFonts w:eastAsia="Times New Roman"/>
      <w:b/>
      <w:szCs w:val="20"/>
    </w:rPr>
  </w:style>
  <w:style w:type="paragraph" w:customStyle="1" w:styleId="ConsPlusTitlePage">
    <w:name w:val="ConsPlusTitlePage"/>
    <w:rsid w:val="00ED7C72"/>
    <w:pPr>
      <w:widowControl w:val="0"/>
      <w:autoSpaceDE w:val="0"/>
      <w:autoSpaceDN w:val="0"/>
      <w:spacing w:after="0" w:line="240" w:lineRule="auto"/>
    </w:pPr>
    <w:rPr>
      <w:rFonts w:ascii="Tahoma" w:eastAsia="Times New Roman" w:hAnsi="Tahoma" w:cs="Tahoma"/>
      <w:sz w:val="20"/>
      <w:szCs w:val="20"/>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ED39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39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ConsPlusNormal">
    <w:name w:val="ConsPlusNormal"/>
    <w:rsid w:val="00ED7C72"/>
    <w:pPr>
      <w:widowControl w:val="0"/>
      <w:autoSpaceDE w:val="0"/>
      <w:autoSpaceDN w:val="0"/>
      <w:spacing w:after="0" w:line="240" w:lineRule="auto"/>
    </w:pPr>
    <w:rPr>
      <w:rFonts w:eastAsia="Times New Roman"/>
      <w:szCs w:val="20"/>
    </w:rPr>
  </w:style>
  <w:style w:type="paragraph" w:customStyle="1" w:styleId="ConsPlusNonformat">
    <w:name w:val="ConsPlusNonformat"/>
    <w:rsid w:val="00ED7C7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D7C72"/>
    <w:pPr>
      <w:widowControl w:val="0"/>
      <w:autoSpaceDE w:val="0"/>
      <w:autoSpaceDN w:val="0"/>
      <w:spacing w:after="0" w:line="240" w:lineRule="auto"/>
    </w:pPr>
    <w:rPr>
      <w:rFonts w:eastAsia="Times New Roman"/>
      <w:b/>
      <w:szCs w:val="20"/>
    </w:rPr>
  </w:style>
  <w:style w:type="paragraph" w:customStyle="1" w:styleId="ConsPlusTitlePage">
    <w:name w:val="ConsPlusTitlePage"/>
    <w:rsid w:val="00ED7C72"/>
    <w:pPr>
      <w:widowControl w:val="0"/>
      <w:autoSpaceDE w:val="0"/>
      <w:autoSpaceDN w:val="0"/>
      <w:spacing w:after="0" w:line="240" w:lineRule="auto"/>
    </w:pPr>
    <w:rPr>
      <w:rFonts w:ascii="Tahoma" w:eastAsia="Times New Roman" w:hAnsi="Tahoma" w:cs="Tahoma"/>
      <w:sz w:val="20"/>
      <w:szCs w:val="20"/>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ED39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39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D8AA380BC109DE192B789756B9453964AB3446D9035FCA101F7862C3D2378F16C18E95AA44D5DA4A0D5BC899FE4896446DDD0A2CA236F6E7c90B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8AA380BC109DE192B789756B9453964AB3446D9035FCA101F7862C3D2378F16C18E95A94DD5D21B5814C9C5B91D85466FDD092EBDc30DO"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2351</Words>
  <Characters>13406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Н.Ю. Самусенко</dc:creator>
  <cp:lastModifiedBy>Наталья Федоровна Степанец</cp:lastModifiedBy>
  <cp:revision>3</cp:revision>
  <cp:lastPrinted>2019-12-30T15:02:00Z</cp:lastPrinted>
  <dcterms:created xsi:type="dcterms:W3CDTF">2019-12-30T15:01:00Z</dcterms:created>
  <dcterms:modified xsi:type="dcterms:W3CDTF">2019-12-30T15:10:00Z</dcterms:modified>
</cp:coreProperties>
</file>