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AE" w:rsidRDefault="00705D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827FAE" w:rsidRDefault="00827F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7FAE" w:rsidRDefault="0070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ПРАВИТЕЛЬСТВО ЛЕНИНГРАДСКОЙ ОБЛАСТИ</w:t>
      </w:r>
    </w:p>
    <w:p w:rsidR="00827FAE" w:rsidRDefault="0082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7FAE" w:rsidRDefault="0070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880AE2" w:rsidRDefault="0088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27FAE" w:rsidRDefault="0088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 __</w:t>
      </w:r>
      <w:r w:rsidR="00705DE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2020 </w:t>
      </w:r>
      <w:r w:rsidR="00705DEF">
        <w:rPr>
          <w:rFonts w:ascii="Times New Roman" w:eastAsia="Times New Roman" w:hAnsi="Times New Roman" w:cs="Times New Roman"/>
          <w:b/>
          <w:sz w:val="32"/>
          <w:szCs w:val="32"/>
        </w:rPr>
        <w:t>№ ______</w:t>
      </w:r>
    </w:p>
    <w:p w:rsidR="00827FAE" w:rsidRDefault="00827F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AE2" w:rsidRDefault="00880A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AE2" w:rsidRPr="00DB3617" w:rsidRDefault="00705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6E76BC">
        <w:rPr>
          <w:rFonts w:ascii="Times New Roman" w:eastAsia="Times New Roman" w:hAnsi="Times New Roman" w:cs="Times New Roman"/>
          <w:b/>
          <w:sz w:val="28"/>
          <w:szCs w:val="28"/>
        </w:rPr>
        <w:t>переименовании 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правления Ленинградской области по организации и </w:t>
      </w:r>
      <w:r w:rsidRPr="00D96D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контролю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обращению с отходами </w:t>
      </w:r>
      <w:r w:rsidR="003066D5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066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Комитет Ленинградской о</w:t>
      </w:r>
      <w:r w:rsidR="00F3129E">
        <w:rPr>
          <w:rFonts w:ascii="Times New Roman" w:eastAsia="Times New Roman" w:hAnsi="Times New Roman" w:cs="Times New Roman"/>
          <w:b/>
          <w:sz w:val="28"/>
          <w:szCs w:val="28"/>
        </w:rPr>
        <w:t xml:space="preserve">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обращению с отходами</w:t>
      </w:r>
      <w:proofErr w:type="gramEnd"/>
      <w:r w:rsidR="00DB3617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E112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112A1" w:rsidRPr="00880AE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Комитете Ленинградской о</w:t>
      </w:r>
      <w:r w:rsidR="00F3129E">
        <w:rPr>
          <w:rFonts w:ascii="Times New Roman" w:eastAsia="Times New Roman" w:hAnsi="Times New Roman" w:cs="Times New Roman"/>
          <w:b/>
          <w:sz w:val="28"/>
          <w:szCs w:val="28"/>
        </w:rPr>
        <w:t xml:space="preserve">бласти </w:t>
      </w:r>
      <w:r w:rsidR="004A5133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3129E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112A1" w:rsidRPr="00880AE2">
        <w:rPr>
          <w:rFonts w:ascii="Times New Roman" w:eastAsia="Times New Roman" w:hAnsi="Times New Roman" w:cs="Times New Roman"/>
          <w:b/>
          <w:sz w:val="28"/>
          <w:szCs w:val="28"/>
        </w:rPr>
        <w:t>обращению с отходами</w:t>
      </w:r>
      <w:r w:rsidR="00DB36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3617" w:rsidRPr="00DB3617">
        <w:rPr>
          <w:rFonts w:ascii="Times New Roman" w:hAnsi="Times New Roman"/>
          <w:b/>
          <w:sz w:val="27"/>
          <w:szCs w:val="27"/>
        </w:rPr>
        <w:t>и о признании утратившими силу отдельных  постановлений Правительства Ленинградской области</w:t>
      </w:r>
    </w:p>
    <w:p w:rsidR="00880AE2" w:rsidRPr="00880AE2" w:rsidRDefault="0088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FAE" w:rsidRDefault="00705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="008651EC">
          <w:rPr>
            <w:rFonts w:ascii="Times New Roman" w:eastAsia="Times New Roman" w:hAnsi="Times New Roman" w:cs="Times New Roman"/>
            <w:sz w:val="28"/>
            <w:szCs w:val="28"/>
          </w:rPr>
          <w:t>статьями</w:t>
        </w:r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38</w:t>
        </w:r>
      </w:hyperlink>
      <w:r w:rsidR="008651EC">
        <w:rPr>
          <w:rFonts w:ascii="Times New Roman" w:eastAsia="Times New Roman" w:hAnsi="Times New Roman" w:cs="Times New Roman"/>
          <w:sz w:val="28"/>
          <w:szCs w:val="28"/>
        </w:rPr>
        <w:t xml:space="preserve"> и 40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Ленинградской области, </w:t>
      </w:r>
      <w:r w:rsidR="0026531C">
        <w:rPr>
          <w:rFonts w:ascii="Times New Roman" w:eastAsia="Times New Roman" w:hAnsi="Times New Roman" w:cs="Times New Roman"/>
          <w:sz w:val="28"/>
          <w:szCs w:val="28"/>
        </w:rPr>
        <w:br/>
      </w:r>
      <w:r w:rsidR="006E76B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6E76BC" w:rsidRPr="006E76BC">
        <w:rPr>
          <w:rFonts w:ascii="Times New Roman" w:hAnsi="Times New Roman" w:cs="Times New Roman"/>
          <w:sz w:val="28"/>
          <w:szCs w:val="28"/>
        </w:rPr>
        <w:t>постановления</w:t>
      </w:r>
      <w:r w:rsidR="006E7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Губернатора Лен</w:t>
      </w:r>
      <w:r w:rsidR="006E76BC">
        <w:rPr>
          <w:rFonts w:ascii="Times New Roman" w:eastAsia="Times New Roman" w:hAnsi="Times New Roman" w:cs="Times New Roman"/>
          <w:sz w:val="28"/>
          <w:szCs w:val="28"/>
        </w:rPr>
        <w:t xml:space="preserve">инградской области </w:t>
      </w:r>
      <w:r w:rsidR="0026531C">
        <w:rPr>
          <w:rFonts w:ascii="Times New Roman" w:eastAsia="Times New Roman" w:hAnsi="Times New Roman" w:cs="Times New Roman"/>
          <w:sz w:val="28"/>
          <w:szCs w:val="28"/>
        </w:rPr>
        <w:br/>
      </w:r>
      <w:r w:rsidR="006E76BC">
        <w:rPr>
          <w:rFonts w:ascii="Times New Roman" w:eastAsia="Times New Roman" w:hAnsi="Times New Roman" w:cs="Times New Roman"/>
          <w:sz w:val="28"/>
          <w:szCs w:val="28"/>
        </w:rPr>
        <w:t>от 31 января 2020 года № 8</w:t>
      </w:r>
      <w:r>
        <w:rPr>
          <w:rFonts w:ascii="Times New Roman" w:eastAsia="Times New Roman" w:hAnsi="Times New Roman" w:cs="Times New Roman"/>
          <w:sz w:val="28"/>
          <w:szCs w:val="28"/>
        </w:rPr>
        <w:t>-пг «Об утверждении структуры органов исполнительной власти Ленинградской области</w:t>
      </w:r>
      <w:r w:rsidR="006E76BC" w:rsidRPr="006E76BC">
        <w:rPr>
          <w:rFonts w:ascii="Times New Roman" w:eastAsia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="006E76BC" w:rsidRPr="006E76BC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="006E76BC" w:rsidRPr="006E76BC">
        <w:rPr>
          <w:rFonts w:ascii="Times New Roman" w:eastAsia="Times New Roman" w:hAnsi="Times New Roman" w:cs="Times New Roman"/>
          <w:sz w:val="28"/>
          <w:szCs w:val="28"/>
        </w:rPr>
        <w:t xml:space="preserve"> силу постановления Губернатора Ленинградской о</w:t>
      </w:r>
      <w:r w:rsidR="00FC6B4C">
        <w:rPr>
          <w:rFonts w:ascii="Times New Roman" w:eastAsia="Times New Roman" w:hAnsi="Times New Roman" w:cs="Times New Roman"/>
          <w:sz w:val="28"/>
          <w:szCs w:val="28"/>
        </w:rPr>
        <w:t>бласти от 26 февраля 2019 года №</w:t>
      </w:r>
      <w:r w:rsidR="006E76BC" w:rsidRPr="006E76BC">
        <w:rPr>
          <w:rFonts w:ascii="Times New Roman" w:eastAsia="Times New Roman" w:hAnsi="Times New Roman" w:cs="Times New Roman"/>
          <w:sz w:val="28"/>
          <w:szCs w:val="28"/>
        </w:rPr>
        <w:t xml:space="preserve"> 13-пг</w:t>
      </w:r>
      <w:r>
        <w:rPr>
          <w:rFonts w:ascii="Times New Roman" w:eastAsia="Times New Roman" w:hAnsi="Times New Roman" w:cs="Times New Roman"/>
          <w:sz w:val="28"/>
          <w:szCs w:val="28"/>
        </w:rPr>
        <w:t>» Правительство Ленинградской области постановляет:</w:t>
      </w:r>
    </w:p>
    <w:p w:rsidR="004B48A0" w:rsidRDefault="00705DEF" w:rsidP="004B4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E76BC">
        <w:rPr>
          <w:rFonts w:ascii="Times New Roman" w:eastAsia="Times New Roman" w:hAnsi="Times New Roman" w:cs="Times New Roman"/>
          <w:sz w:val="28"/>
          <w:szCs w:val="28"/>
        </w:rPr>
        <w:t>Переименовать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правление Ленинградской области по организации </w:t>
      </w:r>
      <w:r w:rsidR="0026531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D73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</w:t>
      </w:r>
      <w:r w:rsidRPr="00FC6B4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</w:t>
      </w:r>
      <w:r w:rsidR="006E76BC">
        <w:rPr>
          <w:rFonts w:ascii="Times New Roman" w:eastAsia="Times New Roman" w:hAnsi="Times New Roman" w:cs="Times New Roman"/>
          <w:sz w:val="28"/>
          <w:szCs w:val="28"/>
        </w:rPr>
        <w:t xml:space="preserve">ости </w:t>
      </w:r>
      <w:proofErr w:type="gramStart"/>
      <w:r w:rsidR="006E76BC">
        <w:rPr>
          <w:rFonts w:ascii="Times New Roman" w:eastAsia="Times New Roman" w:hAnsi="Times New Roman" w:cs="Times New Roman"/>
          <w:sz w:val="28"/>
          <w:szCs w:val="28"/>
        </w:rPr>
        <w:t>по обращению с отходами в к</w:t>
      </w:r>
      <w:r>
        <w:rPr>
          <w:rFonts w:ascii="Times New Roman" w:eastAsia="Times New Roman" w:hAnsi="Times New Roman" w:cs="Times New Roman"/>
          <w:sz w:val="28"/>
          <w:szCs w:val="28"/>
        </w:rPr>
        <w:t>омитет Ленинградской об</w:t>
      </w:r>
      <w:r w:rsidR="003D51A7">
        <w:rPr>
          <w:rFonts w:ascii="Times New Roman" w:eastAsia="Times New Roman" w:hAnsi="Times New Roman" w:cs="Times New Roman"/>
          <w:sz w:val="28"/>
          <w:szCs w:val="28"/>
        </w:rPr>
        <w:t xml:space="preserve">ласти </w:t>
      </w:r>
      <w:r>
        <w:rPr>
          <w:rFonts w:ascii="Times New Roman" w:eastAsia="Times New Roman" w:hAnsi="Times New Roman" w:cs="Times New Roman"/>
          <w:sz w:val="28"/>
          <w:szCs w:val="28"/>
        </w:rPr>
        <w:t>по обращению с отходами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6D5" w:rsidRDefault="00705DEF" w:rsidP="004B4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Утвердить </w:t>
      </w:r>
      <w:r w:rsidR="006E76BC">
        <w:rPr>
          <w:rFonts w:ascii="Times New Roman" w:eastAsia="Times New Roman" w:hAnsi="Times New Roman" w:cs="Times New Roman"/>
          <w:sz w:val="28"/>
          <w:szCs w:val="28"/>
        </w:rPr>
        <w:t>положение о к</w:t>
      </w:r>
      <w:r>
        <w:rPr>
          <w:rFonts w:ascii="Times New Roman" w:eastAsia="Times New Roman" w:hAnsi="Times New Roman" w:cs="Times New Roman"/>
          <w:sz w:val="28"/>
          <w:szCs w:val="28"/>
        </w:rPr>
        <w:t>омитете Ленинградской о</w:t>
      </w:r>
      <w:r w:rsidR="000C477A">
        <w:rPr>
          <w:rFonts w:ascii="Times New Roman" w:eastAsia="Times New Roman" w:hAnsi="Times New Roman" w:cs="Times New Roman"/>
          <w:sz w:val="28"/>
          <w:szCs w:val="28"/>
        </w:rPr>
        <w:t xml:space="preserve">бласти </w:t>
      </w:r>
      <w:r w:rsidR="003066D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обращению с отходами согласно приложению к настоящему постановлению. </w:t>
      </w:r>
    </w:p>
    <w:p w:rsidR="003066D5" w:rsidRDefault="006E76BC" w:rsidP="00306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силу:</w:t>
      </w:r>
    </w:p>
    <w:p w:rsidR="00827FAE" w:rsidRDefault="00705DEF" w:rsidP="00306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Ленинградской области от 4 апреля 2016 года № 85 «Об утверждении Положения об управлении Ленинградской области по организации и контролю деятельности по обращению с отходами и о внесении изменений в постановление Правительства Ленинградской области от 27 мая 2014 года № 192»;</w:t>
      </w:r>
    </w:p>
    <w:p w:rsidR="00827FAE" w:rsidRDefault="00705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от 22 июля 2016 года № 258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 внесении изменения в постановление Правительства Ленинградской области от 4 апреля 2016 года № 85 «Об утверждении Положения об управлении Ленинградской области по организации и контролю деятельности по обращению с отходами и о внесении изменений в постановление Правительства Ленинградской области от 27 мая 2014 года N 192»;</w:t>
      </w:r>
      <w:proofErr w:type="gramEnd"/>
    </w:p>
    <w:p w:rsidR="00827FAE" w:rsidRDefault="00705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 7 ноября 2016 года № 422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Правительства Ленинградской области от 4 апреля 2016 года № 85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Положения об управлении Ленинградской области по организации </w:t>
      </w:r>
      <w:r w:rsidR="00420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контролю деятельности по обращению с отходами и о внесении изменений в постановление Правительства Ленинградской области от 27 мая 2014 года № 192»;</w:t>
      </w:r>
      <w:proofErr w:type="gramEnd"/>
    </w:p>
    <w:p w:rsidR="00827FAE" w:rsidRDefault="00705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Правительства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 27 июля 2017  года № 297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Правительства Ленинградской области от 4 апреля 2016 года № 85 «Об утверждении Положения об управлении Ленинградской области по организации </w:t>
      </w:r>
      <w:r w:rsidR="00420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контролю деятельности по обращению с отходами и о внесении изменений в постановление Правительства Ленинградской области от 27 мая 2014 года № 192»;</w:t>
      </w:r>
      <w:proofErr w:type="gramEnd"/>
    </w:p>
    <w:p w:rsidR="00827FAE" w:rsidRDefault="00705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Правительства Ленинградской области от 18 декабря 2017 года № 582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Правительства Ленинградской области от 4 апреля 2016 года № 85 «Об утверждении Положения об управлении Ленинградской области по организации </w:t>
      </w:r>
      <w:r w:rsidR="00420D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контролю деятельности по обращению с отходами и о внесении изменений в постановление Правительства Ленинградской области от 27 мая 2014 года № 192»;</w:t>
      </w:r>
      <w:proofErr w:type="gramEnd"/>
    </w:p>
    <w:p w:rsidR="00827FAE" w:rsidRDefault="00705DEF">
      <w:pPr>
        <w:pStyle w:val="1"/>
        <w:spacing w:after="0"/>
        <w:ind w:firstLine="567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 xml:space="preserve">постановление Правительства Ленинградской области </w:t>
      </w:r>
      <w:r>
        <w:rPr>
          <w:b w:val="0"/>
          <w:color w:val="000000"/>
          <w:sz w:val="28"/>
          <w:szCs w:val="28"/>
          <w:highlight w:val="white"/>
        </w:rPr>
        <w:t>от 18 июня 2018 года № 194 «</w:t>
      </w:r>
      <w:r>
        <w:rPr>
          <w:b w:val="0"/>
          <w:color w:val="000000"/>
          <w:sz w:val="28"/>
          <w:szCs w:val="28"/>
        </w:rPr>
        <w:t xml:space="preserve">О внесении изменений в постановление Правительства Ленинградской области от 4 апреля 2016 года № 85 «Об утверждении Положения об управлении Ленинградской области по организации </w:t>
      </w:r>
      <w:r w:rsidR="00420D09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>и контролю деятельности по обращению с отходами и о внесении изменений в постановление Правительства Ленинградской области от 27 мая 2014 года № 192»;</w:t>
      </w:r>
      <w:proofErr w:type="gramEnd"/>
    </w:p>
    <w:p w:rsidR="00827FAE" w:rsidRDefault="00705DEF">
      <w:pPr>
        <w:pStyle w:val="1"/>
        <w:spacing w:after="0"/>
        <w:ind w:firstLine="567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 xml:space="preserve">постановление Правительства Ленинградской области </w:t>
      </w:r>
      <w:r>
        <w:rPr>
          <w:b w:val="0"/>
          <w:color w:val="000000"/>
          <w:sz w:val="28"/>
          <w:szCs w:val="28"/>
          <w:highlight w:val="white"/>
        </w:rPr>
        <w:t>от 12 октября 2018 года № 381 «</w:t>
      </w:r>
      <w:r>
        <w:rPr>
          <w:b w:val="0"/>
          <w:color w:val="000000"/>
          <w:sz w:val="28"/>
          <w:szCs w:val="28"/>
        </w:rPr>
        <w:t xml:space="preserve">О внесении изменений в постановление Правительства Ленинградской области от 4 апреля 2016 года № 85 «Об утверждении Положения об управлении Ленинградской области по организации </w:t>
      </w:r>
      <w:r w:rsidR="00420D09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 xml:space="preserve">и контролю деятельности по обращению с отходами и о внесении изменений в постановление Правительства Ленинградской области от 27 мая 2014 года </w:t>
      </w:r>
      <w:r w:rsidR="00534E84">
        <w:rPr>
          <w:b w:val="0"/>
          <w:color w:val="000000"/>
          <w:sz w:val="28"/>
          <w:szCs w:val="28"/>
        </w:rPr>
        <w:br/>
      </w:r>
      <w:r>
        <w:rPr>
          <w:b w:val="0"/>
          <w:color w:val="000000"/>
          <w:sz w:val="28"/>
          <w:szCs w:val="28"/>
        </w:rPr>
        <w:t>№ 192»;</w:t>
      </w:r>
      <w:proofErr w:type="gramEnd"/>
    </w:p>
    <w:p w:rsidR="00827FAE" w:rsidRDefault="00C017E2">
      <w:pPr>
        <w:pStyle w:val="1"/>
        <w:spacing w:after="0"/>
        <w:ind w:firstLine="567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>пункт 24 постановления</w:t>
      </w:r>
      <w:r w:rsidR="00705DEF">
        <w:rPr>
          <w:b w:val="0"/>
          <w:color w:val="000000"/>
          <w:sz w:val="28"/>
          <w:szCs w:val="28"/>
        </w:rPr>
        <w:t xml:space="preserve"> Правительства Ленинградской области </w:t>
      </w:r>
      <w:r w:rsidR="00705DEF">
        <w:rPr>
          <w:b w:val="0"/>
          <w:color w:val="000000"/>
          <w:sz w:val="28"/>
          <w:szCs w:val="28"/>
          <w:highlight w:val="white"/>
        </w:rPr>
        <w:t>от 26 декабря 2018 года № 519 «</w:t>
      </w:r>
      <w:r w:rsidR="00705DEF">
        <w:rPr>
          <w:b w:val="0"/>
          <w:color w:val="000000"/>
          <w:sz w:val="28"/>
          <w:szCs w:val="28"/>
        </w:rPr>
        <w:t xml:space="preserve">О внесении изменений в постановление Правительства Ленинградской области от 4 апреля 2016 года № 85 </w:t>
      </w:r>
      <w:r w:rsidR="00420D09">
        <w:rPr>
          <w:b w:val="0"/>
          <w:color w:val="000000"/>
          <w:sz w:val="28"/>
          <w:szCs w:val="28"/>
        </w:rPr>
        <w:br/>
      </w:r>
      <w:r w:rsidR="00705DEF">
        <w:rPr>
          <w:b w:val="0"/>
          <w:color w:val="000000"/>
          <w:sz w:val="28"/>
          <w:szCs w:val="28"/>
        </w:rPr>
        <w:t xml:space="preserve">«Об утверждении Положения об управлении Ленинградской области </w:t>
      </w:r>
      <w:r w:rsidR="00420D09">
        <w:rPr>
          <w:b w:val="0"/>
          <w:color w:val="000000"/>
          <w:sz w:val="28"/>
          <w:szCs w:val="28"/>
        </w:rPr>
        <w:br/>
      </w:r>
      <w:r w:rsidR="00705DEF">
        <w:rPr>
          <w:b w:val="0"/>
          <w:color w:val="000000"/>
          <w:sz w:val="28"/>
          <w:szCs w:val="28"/>
        </w:rPr>
        <w:t xml:space="preserve">по организации и контролю деятельности по обращению с отходами </w:t>
      </w:r>
      <w:r w:rsidR="00420D09">
        <w:rPr>
          <w:b w:val="0"/>
          <w:color w:val="000000"/>
          <w:sz w:val="28"/>
          <w:szCs w:val="28"/>
        </w:rPr>
        <w:br/>
      </w:r>
      <w:r w:rsidR="00705DEF">
        <w:rPr>
          <w:b w:val="0"/>
          <w:color w:val="000000"/>
          <w:sz w:val="28"/>
          <w:szCs w:val="28"/>
        </w:rPr>
        <w:t>и о внесении изменений в постановление Правительства Ленинградской области от 27 мая 2014 года № 192»;</w:t>
      </w:r>
      <w:proofErr w:type="gramEnd"/>
    </w:p>
    <w:p w:rsidR="00832269" w:rsidRDefault="00832269" w:rsidP="00832269">
      <w:pPr>
        <w:pStyle w:val="1"/>
        <w:spacing w:after="0"/>
        <w:ind w:firstLine="567"/>
        <w:jc w:val="both"/>
        <w:rPr>
          <w:b w:val="0"/>
          <w:color w:val="000000"/>
          <w:sz w:val="28"/>
          <w:szCs w:val="28"/>
        </w:rPr>
      </w:pPr>
      <w:proofErr w:type="gramStart"/>
      <w:r>
        <w:rPr>
          <w:b w:val="0"/>
          <w:color w:val="000000"/>
          <w:sz w:val="28"/>
          <w:szCs w:val="28"/>
        </w:rPr>
        <w:t xml:space="preserve">пункт 2 постановления </w:t>
      </w:r>
      <w:r>
        <w:rPr>
          <w:b w:val="0"/>
          <w:color w:val="000000"/>
          <w:sz w:val="28"/>
          <w:szCs w:val="28"/>
        </w:rPr>
        <w:t xml:space="preserve">Правительства Ленинградской области </w:t>
      </w:r>
      <w:r>
        <w:rPr>
          <w:b w:val="0"/>
          <w:color w:val="000000"/>
          <w:sz w:val="28"/>
          <w:szCs w:val="28"/>
          <w:highlight w:val="white"/>
        </w:rPr>
        <w:t>от 3 июля 2019 года № 305 «</w:t>
      </w:r>
      <w:r>
        <w:rPr>
          <w:b w:val="0"/>
          <w:color w:val="000000"/>
          <w:sz w:val="28"/>
          <w:szCs w:val="28"/>
        </w:rPr>
        <w:t xml:space="preserve">О внесении изменений в постановление Правительства Ленинградской области от 4 апреля 2016 года № 85 «Об утверждении Положения об управлении Ленинградской области по организации </w:t>
      </w:r>
      <w:r>
        <w:rPr>
          <w:b w:val="0"/>
          <w:color w:val="000000"/>
          <w:sz w:val="28"/>
          <w:szCs w:val="28"/>
        </w:rPr>
        <w:br/>
        <w:t xml:space="preserve">и контролю деятельности по обращению с отходами и о внесении изменений </w:t>
      </w:r>
      <w:r>
        <w:rPr>
          <w:b w:val="0"/>
          <w:color w:val="000000"/>
          <w:sz w:val="28"/>
          <w:szCs w:val="28"/>
        </w:rPr>
        <w:lastRenderedPageBreak/>
        <w:t>в постановление Правительства Ленинградской области от 27 мая 2014 года № 192»;</w:t>
      </w:r>
      <w:proofErr w:type="gramEnd"/>
    </w:p>
    <w:p w:rsidR="00827FAE" w:rsidRDefault="003D51A7" w:rsidP="000C4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7E82">
        <w:rPr>
          <w:rFonts w:ascii="Times New Roman" w:hAnsi="Times New Roman" w:cs="Times New Roman"/>
          <w:sz w:val="28"/>
          <w:szCs w:val="28"/>
        </w:rPr>
        <w:t>4</w:t>
      </w:r>
      <w:r w:rsidR="00705DEF" w:rsidRPr="000C47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583B" w:rsidRPr="000C47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583B" w:rsidRPr="000C477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безопасности</w:t>
      </w:r>
      <w:r w:rsidR="00705DEF" w:rsidRPr="000C477A">
        <w:rPr>
          <w:rFonts w:ascii="Times New Roman" w:hAnsi="Times New Roman" w:cs="Times New Roman"/>
          <w:sz w:val="28"/>
          <w:szCs w:val="28"/>
        </w:rPr>
        <w:t>.</w:t>
      </w:r>
    </w:p>
    <w:p w:rsidR="00FE118C" w:rsidRDefault="00FE118C" w:rsidP="000C47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4167" w:rsidRPr="000C477A" w:rsidRDefault="002C4167" w:rsidP="000C477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7FAE" w:rsidRDefault="00705D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Губернатор</w:t>
      </w:r>
    </w:p>
    <w:p w:rsidR="00604B3A" w:rsidRDefault="00705DEF" w:rsidP="009F7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Ленинградской области                                                                А.Ю. Дрозденко</w:t>
      </w: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4167" w:rsidRDefault="002C4167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583B" w:rsidRPr="00EF583B" w:rsidRDefault="00EF583B" w:rsidP="00EF58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583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F583B" w:rsidRPr="00EF583B" w:rsidRDefault="00EF583B" w:rsidP="00EF5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83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F583B" w:rsidRPr="00EF583B" w:rsidRDefault="00EF583B" w:rsidP="00EF5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83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583B" w:rsidRPr="00EF583B" w:rsidRDefault="00EF583B" w:rsidP="00EF5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 .____.2020 №</w:t>
      </w:r>
    </w:p>
    <w:p w:rsidR="00EF583B" w:rsidRDefault="00EF583B" w:rsidP="00EF583B">
      <w:pPr>
        <w:autoSpaceDE w:val="0"/>
        <w:autoSpaceDN w:val="0"/>
        <w:adjustRightInd w:val="0"/>
        <w:spacing w:after="0" w:line="240" w:lineRule="auto"/>
        <w:jc w:val="right"/>
      </w:pPr>
      <w:r w:rsidRPr="00EF583B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27FAE" w:rsidRDefault="0082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FAE" w:rsidRDefault="00827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124C" w:rsidRDefault="00EF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827FAE" w:rsidRDefault="00EF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к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омитете Ленинградской области</w:t>
      </w:r>
      <w:r w:rsidR="00091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 xml:space="preserve">по обращению с отходами </w:t>
      </w:r>
    </w:p>
    <w:p w:rsidR="00827FAE" w:rsidRDefault="00827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Default="0070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827FAE" w:rsidRDefault="0082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3C62" w:rsidRPr="001D3C62" w:rsidRDefault="00705DEF" w:rsidP="009F09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Комитет Ленинградской о</w:t>
      </w:r>
      <w:r w:rsidR="00330061">
        <w:rPr>
          <w:rFonts w:ascii="Times New Roman" w:eastAsia="Times New Roman" w:hAnsi="Times New Roman" w:cs="Times New Roman"/>
          <w:sz w:val="28"/>
          <w:szCs w:val="28"/>
        </w:rPr>
        <w:t xml:space="preserve">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обращению с отходами (далее – Комитет) </w:t>
      </w:r>
      <w:r w:rsidR="001D3C62" w:rsidRPr="001D3C62">
        <w:rPr>
          <w:rFonts w:ascii="Times New Roman" w:hAnsi="Times New Roman" w:cs="Times New Roman"/>
          <w:sz w:val="28"/>
          <w:szCs w:val="28"/>
        </w:rPr>
        <w:t>является отраслевым органом исполнительной власти Ленинградской области, осуществляющим государственное управление и реализацию полномочий Ленинградской области в сфере обращения с отходами</w:t>
      </w:r>
      <w:r w:rsidR="009F0990">
        <w:rPr>
          <w:rFonts w:ascii="Times New Roman" w:hAnsi="Times New Roman" w:cs="Times New Roman"/>
          <w:sz w:val="28"/>
          <w:szCs w:val="28"/>
        </w:rPr>
        <w:t xml:space="preserve"> и</w:t>
      </w:r>
      <w:r w:rsidR="001D3C62" w:rsidRPr="001D3C62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в пределах своей компетенции.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В своей деятельности Комитет руководствуется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правовыми актами Правительства Российской Федерации, иными федеральными правовыми актами, </w:t>
      </w:r>
      <w:hyperlink r:id="rId8">
        <w:r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области, областными законами, правовыми актами Губернатора Ленинградской области, правовыми актами Правительства Ленинградской области, а также настоящим Положением.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1.3. Комитет осуществляет деятельность </w:t>
      </w:r>
      <w:r w:rsidRPr="00416B87">
        <w:rPr>
          <w:rFonts w:ascii="Times New Roman" w:eastAsia="Times New Roman" w:hAnsi="Times New Roman" w:cs="Times New Roman"/>
          <w:sz w:val="28"/>
          <w:szCs w:val="28"/>
        </w:rPr>
        <w:t>во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органами государственной власти Российской Федерации, органами государственной власти субъектов Российской Федерации, иными государственными органами, органами местного самоуправления и должностными лицами местного самоуправления, а также гражданами, организациями, если иное не установлено законодательством.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Комитет обладает правами юридического лица в объеме, необходимом для реализации полномочий, имеет печать, штампы, бланки и вывеску со своим наименованием и изображением герба Ленинградской области.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Финансирование и материально-техническое обеспечение деятельности Комитета осуществляются в установленном порядке за счет средств областного бюджета Ленинградской области.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В пределах компетенции Комитет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распоряжений, подготавливает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направляет руководителям органов исполнительной власти Ленинградской области информационные и иные письма по вопросам, отнесенным к компетенции Комитет.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Комитет находится по адресу: 191124, Санкт-Петербург, улица Смольного, дом 3.</w:t>
      </w:r>
    </w:p>
    <w:p w:rsidR="00827FAE" w:rsidRPr="00534E84" w:rsidRDefault="00827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Pr="00534E84" w:rsidRDefault="0070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E84">
        <w:rPr>
          <w:rFonts w:ascii="Times New Roman" w:eastAsia="Times New Roman" w:hAnsi="Times New Roman" w:cs="Times New Roman"/>
          <w:sz w:val="28"/>
          <w:szCs w:val="28"/>
        </w:rPr>
        <w:t>2. Полномочия и функции Комитета</w:t>
      </w:r>
    </w:p>
    <w:p w:rsidR="00827FAE" w:rsidRDefault="0082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Default="00705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В сфере обращения с отходами Комитет осуществляет следующие полномочия и функции: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2.1.1. 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сфере обращения с отходами.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реализация </w:t>
      </w:r>
      <w:r w:rsidR="007E6FF5" w:rsidRPr="007E6FF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программ Ленинградской области, подпрограмм государственных программ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обращения с отходами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7E6FF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твердыми коммунальными отходами, участие в разработке и выполнении федеральных программ в сфере обращения с отходами.</w:t>
      </w:r>
    </w:p>
    <w:p w:rsidR="00827FAE" w:rsidRPr="00880AE2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E2">
        <w:rPr>
          <w:rFonts w:ascii="Times New Roman" w:eastAsia="Times New Roman" w:hAnsi="Times New Roman" w:cs="Times New Roman"/>
          <w:sz w:val="28"/>
          <w:szCs w:val="28"/>
        </w:rPr>
        <w:t xml:space="preserve">2.1.3. </w:t>
      </w:r>
      <w:r w:rsidRPr="00880AE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проведении государственной политики в сфере обращения с отходами на территории Ленинградской области и создании комплексной системы управления отходами</w:t>
      </w:r>
      <w:r w:rsidRPr="00880AE2">
        <w:rPr>
          <w:rFonts w:ascii="Times New Roman" w:eastAsia="Times New Roman" w:hAnsi="Times New Roman" w:cs="Times New Roman"/>
          <w:sz w:val="28"/>
          <w:szCs w:val="28"/>
        </w:rPr>
        <w:t>, сбора и переработки отходов на территории Ленинградской области.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2.1.4. Участие в организации обеспечения доступа к информации в сфере обращения с отходами.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регионального кадастра отходов Ленинградской области</w:t>
      </w:r>
      <w:r w:rsidR="00CB7C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установление порядка его ведения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2.1.6. Получение от индивидуальных предпринимателей и юридических лиц информации в случае возникновения или угрозы аварий, связанных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2.1.7. Подготовка предложений по актуализации (обновлению и дополнению) перечня разрешенных для приема от физических лиц лома и отходов цветных металлов на территории Ленинградской области.</w:t>
      </w:r>
    </w:p>
    <w:p w:rsidR="00827FAE" w:rsidRPr="00880AE2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2.1.8. Утверждение методических указаний по разработке проектов нормативов образования отходов и лимитов на их размещение </w:t>
      </w:r>
      <w:r w:rsidRPr="00880AE2">
        <w:rPr>
          <w:rFonts w:ascii="Times New Roman" w:eastAsia="Times New Roman" w:hAnsi="Times New Roman" w:cs="Times New Roman"/>
          <w:sz w:val="28"/>
          <w:szCs w:val="28"/>
        </w:rPr>
        <w:t>применительно</w:t>
      </w:r>
      <w:r w:rsidRPr="00880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хозяйственной и</w:t>
      </w:r>
      <w:r w:rsidRPr="00880AE2">
        <w:rPr>
          <w:color w:val="000000"/>
          <w:sz w:val="28"/>
          <w:szCs w:val="28"/>
        </w:rPr>
        <w:t xml:space="preserve"> </w:t>
      </w:r>
      <w:r w:rsidRPr="00880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</w:t>
      </w:r>
      <w:r w:rsidRPr="00880A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объектах, подлежащих региональному государственному экологическому надзору</w:t>
      </w:r>
      <w:r w:rsidR="00A26F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7FAE" w:rsidRPr="00880AE2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AE2">
        <w:rPr>
          <w:rFonts w:ascii="Times New Roman" w:eastAsia="Times New Roman" w:hAnsi="Times New Roman" w:cs="Times New Roman"/>
          <w:sz w:val="28"/>
          <w:szCs w:val="28"/>
        </w:rPr>
        <w:t xml:space="preserve">2.1.9. </w:t>
      </w:r>
      <w:r w:rsidRPr="00880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Установление нормативов образования отходов и лимитов на их размещение, порядка их разработки и утверждения применительно к хозяйственной </w:t>
      </w:r>
      <w:proofErr w:type="gramStart"/>
      <w:r w:rsidRPr="00880AE2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880A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иной деятельности </w:t>
      </w:r>
      <w:r w:rsidRPr="00880AE2">
        <w:rPr>
          <w:rFonts w:ascii="Times New Roman" w:eastAsia="Times New Roman" w:hAnsi="Times New Roman" w:cs="Times New Roman"/>
          <w:sz w:val="28"/>
          <w:szCs w:val="28"/>
        </w:rPr>
        <w:t>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</w:t>
      </w:r>
      <w:r w:rsidR="00A26F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3028" w:rsidRDefault="00A26F04" w:rsidP="00C73028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2.1.10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. Определение в программах социально-экономического развития Ленинградской области прогнозных показателей и мероприятий по сокращению количества твердых коммунальных отходов, предназначенных для захоронения.</w:t>
      </w:r>
    </w:p>
    <w:p w:rsidR="00827FAE" w:rsidRDefault="00A26F04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2.1.11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. Утверждение инвестиционных программ в области обращения с твердыми коммунальными отходами.</w:t>
      </w:r>
    </w:p>
    <w:p w:rsidR="00827FAE" w:rsidRDefault="00476B7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2.1.12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. Установление нормативов накопления твердых коммунальных отходов.</w:t>
      </w:r>
    </w:p>
    <w:p w:rsidR="00827FAE" w:rsidRPr="00880AE2" w:rsidRDefault="00476B7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2.1.13</w:t>
      </w:r>
      <w:r w:rsidR="00705DEF" w:rsidRPr="00880AE2">
        <w:rPr>
          <w:rFonts w:ascii="Times New Roman" w:eastAsia="Times New Roman" w:hAnsi="Times New Roman" w:cs="Times New Roman"/>
          <w:sz w:val="28"/>
          <w:szCs w:val="28"/>
        </w:rPr>
        <w:t>.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</w:r>
      <w:r w:rsidR="00CB7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FAE" w:rsidRDefault="00476B7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2.1.14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. Утверждение порядка накопления твердых коммунальных отходов (в том числе их раздельного накопления).</w:t>
      </w:r>
    </w:p>
    <w:p w:rsidR="00827FAE" w:rsidRDefault="00476B7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2.1.15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. Подготовка проектов правовых актов о содержании и порядке заключения соглашения между Правительством Ленинградской области и региональным оператором по обращению с твердыми коммунальными отходами (далее - региональный оператор), условиях проведения торгов на осуществление транспортирования твердых коммунальных отходов.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476B7A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 Проведение конкурсного отбора для присвоения статуса регионального оператора и определения зоны его деятельности в порядке, установленном Правительством Российской Федерации.</w:t>
      </w:r>
    </w:p>
    <w:p w:rsidR="00827FAE" w:rsidRDefault="00476B7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2.1.17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. Предварительное согласование условий проведения торгов по формированию цен на услуги по транспортированию твердых коммунальных отходов для регионального оператора в порядке, установленном Правительством Российской Федерации.</w:t>
      </w:r>
    </w:p>
    <w:p w:rsidR="00827FAE" w:rsidRDefault="00476B7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2.1.18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. Регулирование деятельности региональных операторов, за исключением установления порядка проведения их конкурсного отбора.</w:t>
      </w:r>
    </w:p>
    <w:p w:rsidR="00827FAE" w:rsidRDefault="00476B7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2.1.19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. Разработка проектов областных законов, иных нормативных правовых актов Ленинградской области, в том числе устанавливающих правила осуществления деятельности региональных операторов.</w:t>
      </w:r>
    </w:p>
    <w:p w:rsidR="00827FAE" w:rsidRDefault="00476B7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2.1.20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областных законов, иных нормативных правовых актов Ленинградской области в сфере обращения с отходами, в том числе устанавливающих правила осуществления деятельности региональных операторов.</w:t>
      </w:r>
    </w:p>
    <w:p w:rsidR="00827FAE" w:rsidRDefault="00476B7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2.1.21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05DEF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утверждение территориальной схемы обращения с от</w:t>
      </w:r>
      <w:r w:rsidR="00CB7C9E">
        <w:rPr>
          <w:rFonts w:ascii="Times New Roman" w:eastAsia="Times New Roman" w:hAnsi="Times New Roman" w:cs="Times New Roman"/>
          <w:color w:val="000000"/>
          <w:sz w:val="28"/>
          <w:szCs w:val="28"/>
        </w:rPr>
        <w:t>ходами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FAE" w:rsidRDefault="00476B7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2.1.22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. Выявление и оценка объектов накопленного вреда окружающей среде, за исключением случаев, установленных Правительством Российской Федерации.</w:t>
      </w:r>
    </w:p>
    <w:p w:rsidR="00827FAE" w:rsidRDefault="00476B7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2.1.23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. Организация работ по ликвидации накопленного вреда окружающей среде, за исключением случаев, установленных Правительством Российской Федерации.</w:t>
      </w:r>
    </w:p>
    <w:p w:rsidR="00827FAE" w:rsidRDefault="00476B7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2.1.24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</w:t>
      </w:r>
      <w:hyperlink r:id="rId9">
        <w:r w:rsidR="00705DEF">
          <w:rPr>
            <w:rFonts w:ascii="Times New Roman" w:eastAsia="Times New Roman" w:hAnsi="Times New Roman" w:cs="Times New Roman"/>
            <w:sz w:val="28"/>
            <w:szCs w:val="28"/>
          </w:rPr>
          <w:t>приказом</w:t>
        </w:r>
      </w:hyperlink>
      <w:r w:rsidR="00705D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5DEF">
        <w:rPr>
          <w:rFonts w:ascii="Times New Roman" w:eastAsia="Times New Roman" w:hAnsi="Times New Roman" w:cs="Times New Roman"/>
          <w:sz w:val="28"/>
          <w:szCs w:val="28"/>
        </w:rPr>
        <w:t>Госкомэкологии</w:t>
      </w:r>
      <w:proofErr w:type="spellEnd"/>
      <w:r w:rsidR="00705DEF">
        <w:rPr>
          <w:rFonts w:ascii="Times New Roman" w:eastAsia="Times New Roman" w:hAnsi="Times New Roman" w:cs="Times New Roman"/>
          <w:sz w:val="28"/>
          <w:szCs w:val="28"/>
        </w:rPr>
        <w:t xml:space="preserve"> РФ от 16 мая 2000 года № 372 «Об утверждении Положения об оценке воздействия намечаемой хозяйственной и иной деятельности на окружающую среду в Российской Федерации» (зарегистрировано в Минюсте РФ 4 июля 2000 года N 2302):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предоставляет заказчику требования к техническому заданию на проведение оценки воздействия на окружающую среду при намечаемой хозяйственной и иной деятельности;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подписывает протокол проведения общественных слушаний по намечаемой хозяйственной и иной деятельности.</w:t>
      </w:r>
    </w:p>
    <w:p w:rsidR="00827FAE" w:rsidRDefault="00476B7A" w:rsidP="001A1DBC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2.1.25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. Принятие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в отношении всех или отдельных муниципальных образований, расположенных на территории Ленинградской области.</w:t>
      </w:r>
    </w:p>
    <w:p w:rsidR="001A1DBC" w:rsidRDefault="001A1DBC" w:rsidP="001A1DB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Pr="00D047C9" w:rsidRDefault="00476B7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2.1.26</w:t>
      </w:r>
      <w:r w:rsidR="00173E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5DEF" w:rsidRPr="00D047C9">
        <w:rPr>
          <w:rFonts w:ascii="Times New Roman" w:eastAsia="Times New Roman" w:hAnsi="Times New Roman" w:cs="Times New Roman"/>
          <w:sz w:val="28"/>
          <w:szCs w:val="28"/>
        </w:rPr>
        <w:t xml:space="preserve"> Реализация на территории Ленинградской области мероприятий, относящихся к сфере деятельности Комитета и предусмотренных соответствующими соглашениями о сотрудничестве Ленинградской области с субъектами Российской Федерации.</w:t>
      </w:r>
    </w:p>
    <w:p w:rsidR="00827FAE" w:rsidRPr="00D047C9" w:rsidRDefault="00476B7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2.1.27</w:t>
      </w:r>
      <w:r w:rsidR="00705DEF" w:rsidRPr="00D047C9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взаимодействия с операторами по обращению с твердыми коммунальными отходами и органами местного самоуправления по вопросам обращения с отходами производства и потребления, в том числе с твердыми коммунальными отходами. 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 Иные полномочия и функции Комитета: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 Осуществление в установленном порядке бюджетных полномочий главного распорядителя бюджетных средств, получателя бюджетных средств, главного администратора и администратора доходов областного бюджета, ведение бухгалтерского учета.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 Проведение в установленном порядке антикоррупционной экспертизы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2.2.3. Осуществление от имени Ленинградской области правомочий обладателя информации.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2.2.4. Рассмотрение поступивших в Комитет обращений граждан, объединений граждан, юридических лиц и подготовка письменных ответов в порядке, установленном Федеральным </w:t>
      </w: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в Российской Федерации», осуществление в установленном порядке приема граждан.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2.2.5. Осуществление полномочий во взаимодействии с органами защиты государственной тайны, расположенными на территории Ленинградской области, в соответствии с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21 июля 1993 года № 5485-1 «О государственной тайне».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2.2.6. В рамках компетенции Комитета осуществление полномочий </w:t>
      </w:r>
      <w:r w:rsidR="00A0006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области мобилизационной подготовки и мобилизации, определяемых Федеральным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26 февраля 1997 года № 31-ФЗ </w:t>
      </w:r>
      <w:r w:rsidR="00A0006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«О мобилизационной подготовке и мобилизации в Российской Федерации».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2.2.7. Осуществление хранения, комплектования, учета и использования архивных документов и архивных фондов Комитета.</w:t>
      </w:r>
    </w:p>
    <w:p w:rsidR="009A74C5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2.2.8. </w:t>
      </w:r>
      <w:r w:rsidR="000F358A" w:rsidRPr="000F358A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</w:t>
      </w:r>
      <w:r w:rsidR="009A74C5" w:rsidRPr="000F358A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="000F358A" w:rsidRPr="000F358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74C5" w:rsidRPr="000F358A">
        <w:rPr>
          <w:rFonts w:ascii="Times New Roman" w:eastAsia="Times New Roman" w:hAnsi="Times New Roman" w:cs="Times New Roman"/>
          <w:sz w:val="28"/>
          <w:szCs w:val="28"/>
        </w:rPr>
        <w:t xml:space="preserve"> изменений нормативных правовых актов Российской Федерации и Ленинградской области, регулирующих отношения в сферах, отнесенных к компетенции Комитета, а также мониторинг вступивших в законную силу решений судов, арбитражных судов о признании </w:t>
      </w:r>
      <w:proofErr w:type="gramStart"/>
      <w:r w:rsidR="009A74C5" w:rsidRPr="000F358A">
        <w:rPr>
          <w:rFonts w:ascii="Times New Roman" w:eastAsia="Times New Roman" w:hAnsi="Times New Roman" w:cs="Times New Roman"/>
          <w:sz w:val="28"/>
          <w:szCs w:val="28"/>
        </w:rPr>
        <w:t>недействительными</w:t>
      </w:r>
      <w:proofErr w:type="gramEnd"/>
      <w:r w:rsidR="009A74C5" w:rsidRPr="000F358A">
        <w:rPr>
          <w:rFonts w:ascii="Times New Roman" w:eastAsia="Times New Roman" w:hAnsi="Times New Roman" w:cs="Times New Roman"/>
          <w:sz w:val="28"/>
          <w:szCs w:val="28"/>
        </w:rPr>
        <w:t xml:space="preserve"> ненормативных правовых актов Комитета, незаконными решений и действий (бездействия) должностных лиц Комитета.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2.2.9.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мониторинга </w:t>
      </w:r>
      <w:proofErr w:type="spellStart"/>
      <w:r w:rsidR="00705DEF">
        <w:rPr>
          <w:rFonts w:ascii="Times New Roman" w:eastAsia="Times New Roman" w:hAnsi="Times New Roman" w:cs="Times New Roman"/>
          <w:sz w:val="28"/>
          <w:szCs w:val="28"/>
        </w:rPr>
        <w:t>правоприменения</w:t>
      </w:r>
      <w:proofErr w:type="spellEnd"/>
      <w:r w:rsidR="00705DEF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Комитета, а также областных законов, разработчиком проектов которых является Комитет.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2.2.10.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 xml:space="preserve">Оказание гражданам бесплатной юридической помощи в виде правового консультирования в устной и письменной форме по вопросам, относящимся к компетенции Комитета, в порядке, установленном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законодательством Российской Федерации для рассмотрения обращений граждан.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2.2.11. </w:t>
      </w:r>
      <w:proofErr w:type="gramStart"/>
      <w:r w:rsidR="00705DEF">
        <w:rPr>
          <w:rFonts w:ascii="Times New Roman" w:eastAsia="Times New Roman" w:hAnsi="Times New Roman" w:cs="Times New Roman"/>
          <w:sz w:val="28"/>
          <w:szCs w:val="28"/>
        </w:rPr>
        <w:t>Осуществление внутреннего финансового контроля и внутреннего финансового аудита, обеспечение составления и направления в орган внутреннего государственного финансового контроля Ленинградской области годовой (квартальной) отчетности о результатах осуществления внутреннего финансового контроля и внутреннего финансового аудита в соответствии с требованиями, установленными правовым актом органа внутреннего государственного финансового контроля Ленинградской области.</w:t>
      </w:r>
      <w:proofErr w:type="gramEnd"/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2.2.12.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Осуществление в порядке, установленном Правительством Ленинградской области, ведомственного контроля в сфере закупок для обеспечения государственных нужд Ленинградской области, обеспечение составления годовой (квартальной) отчетности о результатах осуществления ведомственного контроля и представление отчетности в комитет государственного финансового контроля Ленинградской области.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2.2.13.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Осуществление правового информирования населения Ленинградской области по вопросам, относящимся к компетенции Комитета, в порядке, установленном Правительством Ленинградской области.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2.2.14.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государственных услуг в электронном виде в случаях, установленных действующим законодательством.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2.2.15.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Осуществление подготовки или участие в разработке проектов нормативных правовых актов, государственных контрактов, договоров, соглашений, иных документов в случаях и порядке, установленных нормативными правовыми актами Российской Федерации и нормативными правовыми актами Ленинградской области.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2.2.16.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Согласование проектов нормативных правовых актов, государственных контрактов, договоров, соглашений, иных документов в случаях и порядке, установленных нормативными правовыми актами Ленинградской области.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2.2.17.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Участие в создании информационных систем и обеспечение доступа к содержащейся в них информации на русском языке.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2.2.18.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информации о деятельности Комитета, в том числе размещение на официальном сайте Администрации Ленинградской области в информационно-телекоммуникационной сети «Интернет», в соответствии с требованиями Федерального </w:t>
      </w:r>
      <w:hyperlink r:id="rId13">
        <w:r w:rsidR="00705DEF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705DEF">
        <w:rPr>
          <w:rFonts w:ascii="Times New Roman" w:eastAsia="Times New Roman" w:hAnsi="Times New Roman" w:cs="Times New Roman"/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2.2.19.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Разработка и утверждение административных регламентов исполнения государственных функций (предоставления государственных услуг) в сфере обращения с отходами в порядке, установленном федеральным законодательством и областным законодательством.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2.2.20.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В пределах компетенции Комитета представление Ленинградской области в отношениях, регулируемых гражданским законодательством, в том числе выступление в качестве государственного заказчика при размещении заказов на поставку товаров, выполнение работ, оказание услуг для государственных нужд Ленинградской области в сфере обращения с отходами, заключение договоров и государственных контрактов.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2.2.21.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Оказание органам местного самоуправления организационной и методической помощи по вопросам, относящимся к полномочиям Комитета.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2.2.22.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Участие в разработке и реализации целевых программ применения информационных технологий.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2.2.23.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В пределах компетенции Комитета выступление в суде, в том числе по делам, подведомственным арбитражному суду, федеральному суду общей юрисдикции, мировому судье.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2.2.24.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Награждение Почетной грамотой Комитета и объявление благодарности Комитета.</w:t>
      </w:r>
    </w:p>
    <w:p w:rsidR="00827FAE" w:rsidRDefault="009A74C5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2.2.25. </w:t>
      </w:r>
      <w:r w:rsidR="00705DEF">
        <w:rPr>
          <w:rFonts w:ascii="Times New Roman" w:eastAsia="Times New Roman" w:hAnsi="Times New Roman" w:cs="Times New Roman"/>
          <w:sz w:val="28"/>
          <w:szCs w:val="28"/>
        </w:rPr>
        <w:t>Осуществление иных функций, возлагаемых на Комитет правовыми актами Губернатора Ленинградской области и правовыми актами Правительства Ленинградской области.</w:t>
      </w:r>
    </w:p>
    <w:p w:rsidR="00827FAE" w:rsidRPr="00534E84" w:rsidRDefault="00827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B3A" w:rsidRDefault="00604B3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27FAE" w:rsidRPr="00534E84" w:rsidRDefault="0070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E84">
        <w:rPr>
          <w:rFonts w:ascii="Times New Roman" w:eastAsia="Times New Roman" w:hAnsi="Times New Roman" w:cs="Times New Roman"/>
          <w:sz w:val="28"/>
          <w:szCs w:val="28"/>
        </w:rPr>
        <w:lastRenderedPageBreak/>
        <w:t>3. Руководство Комитета</w:t>
      </w:r>
    </w:p>
    <w:p w:rsidR="00827FAE" w:rsidRDefault="0082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Default="00705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Председатель Комитета подчиняется Губернатору Ленинградской области и заместителю Председателя Правительства Ленинградской области, курирующему деятельность Комитета.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Председатель Комитета: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осуществление Комитетом полномочий и функций, исполнение постановлений и распоряжений Губернатора Ленинградской области, постановлений и распоряжений Правительства Ленинградской области, указаний и поручений Губернатора Ленинградской области и заместителя Председателя Правительства Ленинградской области, курирующего деятельность Комитета;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несет персональную ответственность за несоблюдение требований законодательства о противодействии коррупции в Комитете;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осуществляет руководство Комитетом на принципах единоначалия;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без доверенности в пределах компетенции Комитета и представляет Комитет по вопросам его деятельности;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распределяет обязанности между работниками Комитета;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установленном порядке утверждает положения о структурных подразделениях Комитета, должностные регламенты государственных гражданских служащих Комитета и должностные инструкции работников Комитета, замещающих должности, не являющиеся должностями государственной гражданской службы Ленинградской области;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утверждает номенклатуру дел, согласно которой ведется делопроизводство Комитета;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подписывает правовые акты Комитета, организует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исполнением;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дает указания, обязательные для исполнения всеми работниками Комитета;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представляет Губернатору Ленинградской области предложения по вопросам структуры и штатного расписания Комитета;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вносит в установленном порядке представления о назначении на должность и освобождении от должности лиц, замещающих в Комитете должности государственной гражданской службы Ленинградской области, 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ходатайства по вопросам, связанным с прохождением указанными лицами государственной гражданской службы Ленинградской области;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несет персональную ответственность за достоверность, законность и качество подготовленных Комитетом документов и материалов, защиту сведений, составляющих государственную тайну, осуществление Комитетом полномочий и функций, а также за нарушение сроков исполнения поручений и резолюций Губернатора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совершает иные действия, связанные с выполнением Комитетом полномочий.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В отсутствие председателя Комитета его обязанности исполняет заместитель председателя Комитета, если иное не установлено Губернатором Ленинградской области.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 Права и обязанности государственных гражданских служащих, замещающих в Комитете должности государственной гражданской службы Ленинградской области, определяются законодательством о государственной гражданской службе, служебными контрактами и должностными регламентами.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Права и обязанности работников Комитета, замещающих должности, не являющиеся должностями государственной гражданской службы Ленинградской области, определяются трудовым законодательством, трудовыми договорами и должностными инструкциями.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По решению председателя Комитета при Комитете могут быть образованы постоянные консультативно-совещательные органы (советы, комиссии и т.д.), а также временные рабочие группы для обсуждения и выработки предложений по вопросам деятельности Комитета.</w:t>
      </w:r>
    </w:p>
    <w:p w:rsidR="00827FAE" w:rsidRPr="00534E84" w:rsidRDefault="00827FAE" w:rsidP="0053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E84" w:rsidRDefault="0053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06B" w:rsidRDefault="00A00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FAE" w:rsidRPr="00534E84" w:rsidRDefault="0070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E84">
        <w:rPr>
          <w:rFonts w:ascii="Times New Roman" w:eastAsia="Times New Roman" w:hAnsi="Times New Roman" w:cs="Times New Roman"/>
          <w:sz w:val="28"/>
          <w:szCs w:val="28"/>
        </w:rPr>
        <w:t xml:space="preserve">4. Управление </w:t>
      </w:r>
      <w:proofErr w:type="gramStart"/>
      <w:r w:rsidRPr="00534E84">
        <w:rPr>
          <w:rFonts w:ascii="Times New Roman" w:eastAsia="Times New Roman" w:hAnsi="Times New Roman" w:cs="Times New Roman"/>
          <w:sz w:val="28"/>
          <w:szCs w:val="28"/>
        </w:rPr>
        <w:t>подведомственными</w:t>
      </w:r>
      <w:proofErr w:type="gramEnd"/>
      <w:r w:rsidRPr="00534E84">
        <w:rPr>
          <w:rFonts w:ascii="Times New Roman" w:eastAsia="Times New Roman" w:hAnsi="Times New Roman" w:cs="Times New Roman"/>
          <w:sz w:val="28"/>
          <w:szCs w:val="28"/>
        </w:rPr>
        <w:t xml:space="preserve"> Комитету</w:t>
      </w:r>
    </w:p>
    <w:p w:rsidR="00827FAE" w:rsidRPr="00534E84" w:rsidRDefault="0070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E84">
        <w:rPr>
          <w:rFonts w:ascii="Times New Roman" w:eastAsia="Times New Roman" w:hAnsi="Times New Roman" w:cs="Times New Roman"/>
          <w:sz w:val="28"/>
          <w:szCs w:val="28"/>
        </w:rPr>
        <w:t>государственными учреждениями</w:t>
      </w:r>
    </w:p>
    <w:p w:rsidR="00827FAE" w:rsidRPr="00534E84" w:rsidRDefault="00827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Default="00705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Комитет осуществляет функции и полномочия учредителя подведомственного Комитету государственного учреждения Ленинградской области, указанного в </w:t>
      </w:r>
      <w:hyperlink w:anchor="gjdgxs">
        <w:r>
          <w:rPr>
            <w:rFonts w:ascii="Times New Roman" w:eastAsia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 (далее - подведомственное учреждение),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предусмотренным 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Ленинградской области от 13 июля 2011 года № 211.</w:t>
      </w:r>
    </w:p>
    <w:p w:rsidR="00604B3A" w:rsidRDefault="00705DEF" w:rsidP="00604B3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Помимо функций и полномочий, определенных 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Ленинградской области от 13 июля 2011 года № 211 </w:t>
      </w:r>
      <w:r w:rsidR="00A0006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Комитет осуществляет следующие функции и полномочия учредителя подведомственных организаций:</w:t>
      </w:r>
    </w:p>
    <w:p w:rsidR="00415B93" w:rsidRDefault="00705DEF" w:rsidP="00604B3A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4.2.1. </w:t>
      </w:r>
      <w:r w:rsidR="00415B93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предложения по включению </w:t>
      </w:r>
      <w:r w:rsidR="00604B3A">
        <w:rPr>
          <w:rFonts w:ascii="Times New Roman" w:eastAsia="Times New Roman" w:hAnsi="Times New Roman" w:cs="Times New Roman"/>
          <w:sz w:val="28"/>
          <w:szCs w:val="28"/>
        </w:rPr>
        <w:t>государственных услуг и работ, оказываемых (выполняемых) подведомственным учреждением, в региональный</w:t>
      </w:r>
      <w:r w:rsidR="00604B3A" w:rsidRPr="00CD6D65">
        <w:rPr>
          <w:rFonts w:ascii="Times New Roman" w:eastAsia="Times New Roman" w:hAnsi="Times New Roman" w:cs="Times New Roman"/>
          <w:sz w:val="28"/>
          <w:szCs w:val="28"/>
        </w:rPr>
        <w:t xml:space="preserve"> переч</w:t>
      </w:r>
      <w:r w:rsidR="00604B3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4B3A" w:rsidRPr="00CD6D6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04B3A">
        <w:rPr>
          <w:rFonts w:ascii="Times New Roman" w:eastAsia="Times New Roman" w:hAnsi="Times New Roman" w:cs="Times New Roman"/>
          <w:sz w:val="28"/>
          <w:szCs w:val="28"/>
        </w:rPr>
        <w:t>ь (классификатор</w:t>
      </w:r>
      <w:r w:rsidR="00604B3A" w:rsidRPr="00CD6D65">
        <w:rPr>
          <w:rFonts w:ascii="Times New Roman" w:eastAsia="Times New Roman" w:hAnsi="Times New Roman" w:cs="Times New Roman"/>
          <w:sz w:val="28"/>
          <w:szCs w:val="28"/>
        </w:rPr>
        <w:t>) государственных (муниципальных) услуг и работ Ленинградской области</w:t>
      </w:r>
      <w:r w:rsidR="00604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B93">
        <w:rPr>
          <w:rFonts w:ascii="Times New Roman" w:eastAsia="Times New Roman" w:hAnsi="Times New Roman" w:cs="Times New Roman"/>
          <w:sz w:val="28"/>
          <w:szCs w:val="28"/>
        </w:rPr>
        <w:t xml:space="preserve">и направляет </w:t>
      </w:r>
      <w:r w:rsidR="00A0006B">
        <w:rPr>
          <w:rFonts w:ascii="Times New Roman" w:eastAsia="Times New Roman" w:hAnsi="Times New Roman" w:cs="Times New Roman"/>
          <w:sz w:val="28"/>
          <w:szCs w:val="28"/>
        </w:rPr>
        <w:br/>
      </w:r>
      <w:r w:rsidR="00604B3A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proofErr w:type="gramStart"/>
      <w:r w:rsidR="00415B9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415B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5B9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15B93" w:rsidRPr="00CD6D65">
        <w:rPr>
          <w:rFonts w:ascii="Times New Roman" w:eastAsia="Times New Roman" w:hAnsi="Times New Roman" w:cs="Times New Roman"/>
          <w:sz w:val="28"/>
          <w:szCs w:val="28"/>
        </w:rPr>
        <w:t>полномоченный</w:t>
      </w:r>
      <w:proofErr w:type="gramEnd"/>
      <w:r w:rsidR="00415B93" w:rsidRPr="00CD6D65">
        <w:rPr>
          <w:rFonts w:ascii="Times New Roman" w:eastAsia="Times New Roman" w:hAnsi="Times New Roman" w:cs="Times New Roman"/>
          <w:sz w:val="28"/>
          <w:szCs w:val="28"/>
        </w:rPr>
        <w:t xml:space="preserve"> орган исполнительной власти Ленинградской области, организующий формирование, ведение и утверждение регионального перечня (классификатора) государственных (муниципальных) услуг и работ Ленинградской области</w:t>
      </w:r>
      <w:r w:rsidR="00415B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4.2.2. Выступает организатором конкурса на право замещения вакантной должности руководителя подведомственного учреждения и назначает его </w:t>
      </w:r>
      <w:r w:rsidR="00534E8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должность в порядке, установленном Губернатором Ленинградской области.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4.2.3. Заключает и расторгает, в том числе досрочно, трудовой договор </w:t>
      </w:r>
      <w:r w:rsidR="00534E8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руководителем подведомственного учреждения, выполняет иные функции работодателя в отношении руководителя подведомственного учреждения.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Размещает сведения о доходах, об имуществе и обязательствах имущественного характера, представленные руководителем подведомственного учреждения, в информационно-телекоммуникационной сети "Интернет" на официальном сайте </w:t>
      </w:r>
      <w:r w:rsidR="001A1DBC">
        <w:rPr>
          <w:rFonts w:ascii="Times New Roman" w:eastAsia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представляет эти сведения общероссийским средствам массовой информации для опубликования в связи с их запросами в порядке, установленном Правительством Ленинградской области.</w:t>
      </w:r>
      <w:proofErr w:type="gramEnd"/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4.2.5. Осуществляет в установленном порядке координацию деятельности подведомственного учреждения.</w:t>
      </w:r>
    </w:p>
    <w:p w:rsidR="00827FAE" w:rsidRDefault="00705DEF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4.2.6. Осуществляет иные полномочия и функции учредителя, установленные федеральным законодательством и областным законодательством.</w:t>
      </w:r>
    </w:p>
    <w:p w:rsidR="0078760C" w:rsidRDefault="0078760C">
      <w:pPr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Pr="00534E84" w:rsidRDefault="009F0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 w:rsidR="00705DEF" w:rsidRPr="00534E84">
          <w:rPr>
            <w:rFonts w:ascii="Times New Roman" w:eastAsia="Times New Roman" w:hAnsi="Times New Roman" w:cs="Times New Roman"/>
            <w:sz w:val="28"/>
            <w:szCs w:val="28"/>
          </w:rPr>
          <w:t>5</w:t>
        </w:r>
      </w:hyperlink>
      <w:r w:rsidR="00705DEF" w:rsidRPr="00534E84">
        <w:rPr>
          <w:rFonts w:ascii="Times New Roman" w:eastAsia="Times New Roman" w:hAnsi="Times New Roman" w:cs="Times New Roman"/>
          <w:sz w:val="28"/>
          <w:szCs w:val="28"/>
        </w:rPr>
        <w:t xml:space="preserve">. Реорганизация и ликвидация </w:t>
      </w:r>
      <w:r w:rsidR="00534E84" w:rsidRPr="00534E84">
        <w:rPr>
          <w:rFonts w:ascii="Times New Roman" w:eastAsia="Times New Roman" w:hAnsi="Times New Roman" w:cs="Times New Roman"/>
          <w:sz w:val="28"/>
          <w:szCs w:val="28"/>
        </w:rPr>
        <w:t>Комитета</w:t>
      </w:r>
    </w:p>
    <w:p w:rsidR="00827FAE" w:rsidRDefault="0082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Default="00705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Реорганизация и ликвидация Комитет</w:t>
      </w:r>
      <w:r w:rsidR="00534E8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Ленинградской области, с учетом требований, установленных федеральными законами, 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и областными законами.</w:t>
      </w:r>
    </w:p>
    <w:p w:rsidR="00827FAE" w:rsidRDefault="00827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Default="00827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Default="00827F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E84" w:rsidRDefault="00534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E84" w:rsidRDefault="00534E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60C" w:rsidRDefault="00787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06B" w:rsidRDefault="00A0006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27FAE" w:rsidRDefault="00705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827FAE" w:rsidRDefault="00705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Положению о Комитете</w:t>
      </w:r>
    </w:p>
    <w:p w:rsidR="00827FAE" w:rsidRDefault="00705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</w:t>
      </w:r>
      <w:r w:rsidR="00534E8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34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обращению с отходами</w:t>
      </w:r>
    </w:p>
    <w:p w:rsidR="00827FAE" w:rsidRDefault="00827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006B" w:rsidRDefault="00A00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Default="0070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государственных учреждений, подведомственных Комитету Ленинградской области по организации и контролю деятельности </w:t>
      </w:r>
      <w:r w:rsidR="00534E84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обращению с отходами </w:t>
      </w:r>
    </w:p>
    <w:p w:rsidR="00827FAE" w:rsidRDefault="00827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Default="00705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Государственное казенное учреждение «Центр Ленинградской области по организации деятельности по обращению с отходами».</w:t>
      </w:r>
    </w:p>
    <w:p w:rsidR="00827FAE" w:rsidRDefault="0082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Default="00827FA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Default="0082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7FAE" w:rsidRDefault="0082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7FAE">
      <w:pgSz w:w="11905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7FAE"/>
    <w:rsid w:val="0009124C"/>
    <w:rsid w:val="000C477A"/>
    <w:rsid w:val="000D4378"/>
    <w:rsid w:val="000F358A"/>
    <w:rsid w:val="00173ECA"/>
    <w:rsid w:val="001A1DBC"/>
    <w:rsid w:val="001D3C62"/>
    <w:rsid w:val="0025008A"/>
    <w:rsid w:val="0026531C"/>
    <w:rsid w:val="002C4167"/>
    <w:rsid w:val="003066D5"/>
    <w:rsid w:val="00330061"/>
    <w:rsid w:val="003D0D39"/>
    <w:rsid w:val="003D51A7"/>
    <w:rsid w:val="00415B93"/>
    <w:rsid w:val="00416B87"/>
    <w:rsid w:val="00420D09"/>
    <w:rsid w:val="00476B7A"/>
    <w:rsid w:val="004A5133"/>
    <w:rsid w:val="004B48A0"/>
    <w:rsid w:val="00534E84"/>
    <w:rsid w:val="00592E18"/>
    <w:rsid w:val="00604B3A"/>
    <w:rsid w:val="0067266F"/>
    <w:rsid w:val="00672CFA"/>
    <w:rsid w:val="006E76BC"/>
    <w:rsid w:val="006F67F0"/>
    <w:rsid w:val="00705DEF"/>
    <w:rsid w:val="00745160"/>
    <w:rsid w:val="0078760C"/>
    <w:rsid w:val="007E6FF5"/>
    <w:rsid w:val="00827FAE"/>
    <w:rsid w:val="00832269"/>
    <w:rsid w:val="008651EC"/>
    <w:rsid w:val="00880AE2"/>
    <w:rsid w:val="008E1EBE"/>
    <w:rsid w:val="009A74C5"/>
    <w:rsid w:val="009D2FF4"/>
    <w:rsid w:val="009F0990"/>
    <w:rsid w:val="009F326A"/>
    <w:rsid w:val="009F7E82"/>
    <w:rsid w:val="00A0006B"/>
    <w:rsid w:val="00A20D90"/>
    <w:rsid w:val="00A26F04"/>
    <w:rsid w:val="00A46AE9"/>
    <w:rsid w:val="00A717E5"/>
    <w:rsid w:val="00B07DF5"/>
    <w:rsid w:val="00B70FF2"/>
    <w:rsid w:val="00BC1206"/>
    <w:rsid w:val="00C017E2"/>
    <w:rsid w:val="00C0507E"/>
    <w:rsid w:val="00C50AE1"/>
    <w:rsid w:val="00C6210A"/>
    <w:rsid w:val="00C73028"/>
    <w:rsid w:val="00CB7C9E"/>
    <w:rsid w:val="00CD6D65"/>
    <w:rsid w:val="00D047C9"/>
    <w:rsid w:val="00D36146"/>
    <w:rsid w:val="00D96DE0"/>
    <w:rsid w:val="00DB3617"/>
    <w:rsid w:val="00DD73D9"/>
    <w:rsid w:val="00E112A1"/>
    <w:rsid w:val="00E407FA"/>
    <w:rsid w:val="00E54C75"/>
    <w:rsid w:val="00E663B2"/>
    <w:rsid w:val="00EF583B"/>
    <w:rsid w:val="00F3129E"/>
    <w:rsid w:val="00F41E2F"/>
    <w:rsid w:val="00FC6B4C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E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6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8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D43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43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43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43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4378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9F7E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2269"/>
    <w:rPr>
      <w:rFonts w:ascii="Times New Roman" w:eastAsia="Times New Roman" w:hAnsi="Times New Roman" w:cs="Times New Roman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6E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6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80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D43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43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43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43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4378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9F7E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2269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2E38A-D8C0-4DAF-A9C0-237871BC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3908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Федоровна Степанец</dc:creator>
  <cp:lastModifiedBy>Наталья Федоровна Степанец</cp:lastModifiedBy>
  <cp:revision>3</cp:revision>
  <cp:lastPrinted>2020-07-13T07:01:00Z</cp:lastPrinted>
  <dcterms:created xsi:type="dcterms:W3CDTF">2020-07-16T10:48:00Z</dcterms:created>
  <dcterms:modified xsi:type="dcterms:W3CDTF">2020-07-16T11:43:00Z</dcterms:modified>
</cp:coreProperties>
</file>